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5"/>
          <w:szCs w:val="15"/>
          <w:bdr w:val="none" w:color="auto" w:sz="0" w:space="0"/>
          <w:shd w:val="clear" w:fill="FFFFFF"/>
        </w:rPr>
        <w:t>2021年兰山区公开引进高中骨干教师岗位计划</w:t>
      </w:r>
    </w:p>
    <w:tbl>
      <w:tblPr>
        <w:tblW w:w="80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726"/>
        <w:gridCol w:w="6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5"/>
                <w:szCs w:val="15"/>
                <w:bdr w:val="none" w:color="auto" w:sz="0" w:space="0"/>
              </w:rPr>
              <w:t>学科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5"/>
                <w:szCs w:val="15"/>
                <w:bdr w:val="none" w:color="auto" w:sz="0" w:space="0"/>
              </w:rPr>
              <w:t>引进计划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5"/>
                <w:szCs w:val="15"/>
                <w:bdr w:val="none" w:color="auto" w:sz="0" w:space="0"/>
              </w:rPr>
              <w:t>岗位分布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高中语文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临沂三中2人，临沂四中3人，临沂七中1人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高中数学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临沂三中3人，临沂四中3人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高中英语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临沂三中1人，临沂四中1人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高中化学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临沂三中1人，临沂四中1人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高中生物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高中政治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高中历史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高中地理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40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A6C0B"/>
    <w:rsid w:val="5CFA6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2021-07-15T01:55:00Z</dcterms:created>
  <dc:creator>WPS_1609033458</dc:creator>
  <cp:lastModifiedBy>WPS_1609033458</cp:lastModifiedBy>
  <dcterms:modified xsi:type="dcterms:W3CDTF">2021-07-15T01:56:06Z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1C66F6BB1D014DE598915990AE7D2A93</vt:lpwstr>
  </property>
</Properties>
</file>