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60" w:type="dxa"/>
        <w:jc w:val="center"/>
        <w:tblInd w:w="3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bookmarkStart w:id="0" w:name="_GoBack"/>
            <w:r>
              <w:rPr>
                <w:rStyle w:val="5"/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3D3D3D"/>
                <w:spacing w:val="0"/>
                <w:sz w:val="40"/>
                <w:szCs w:val="40"/>
                <w:u w:val="none"/>
                <w:bdr w:val="none" w:color="auto" w:sz="0" w:space="0"/>
              </w:rPr>
              <w:t>2021年市卫生健康委所属公立医院公开招聘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D3D3D"/>
                <w:spacing w:val="0"/>
                <w:sz w:val="40"/>
                <w:szCs w:val="40"/>
                <w:u w:val="none"/>
                <w:bdr w:val="none" w:color="auto" w:sz="0" w:space="0"/>
              </w:rPr>
              <w:t>拟聘用人员公示（第二批）</w:t>
            </w:r>
          </w:p>
          <w:bookmarkEnd w:id="0"/>
          <w:tbl>
            <w:tblPr>
              <w:tblW w:w="9945" w:type="dxa"/>
              <w:tblInd w:w="-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"/>
              <w:gridCol w:w="1336"/>
              <w:gridCol w:w="1046"/>
              <w:gridCol w:w="2307"/>
              <w:gridCol w:w="1046"/>
              <w:gridCol w:w="1071"/>
              <w:gridCol w:w="1046"/>
              <w:gridCol w:w="104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笔试准考证号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考核结果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21050201317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付安冉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80.76 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21050201262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魏佳文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80.04 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21050201170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田伟伟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烧伤科医生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21050205393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贾希静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83.26 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21050205379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张亚男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83.00 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21050205287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李文霞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78.82 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21050205272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薛贝贝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84.21 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21050205164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季倩倩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83.52 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21050205479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马爱青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83.43 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21050205255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季安燕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82.63 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21050201300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胡小雨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84.59 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21050201069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逯依红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79.93 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21050201289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鲍朝辉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77.13 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21050201297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陈学哲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71.98 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21050201136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贾馨杰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68.76 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21050201302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李吉运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81.05 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21050201294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徐新健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21050203119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高瑞华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检验技师1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76.09 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21050205414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葛云萍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81.49 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21050205371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燕乃鑫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21050205126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宋文静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77.38 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21050205313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李世珍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74.82 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21050205054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马玉琳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74.63 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21050205073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周海萍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74.10 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21050204044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吴佳俊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82.39 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3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21050201260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王翠婷</w:t>
                  </w:r>
                </w:p>
              </w:tc>
              <w:tc>
                <w:tcPr>
                  <w:tcW w:w="23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10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78.48 </w:t>
                  </w:r>
                </w:p>
              </w:tc>
              <w:tc>
                <w:tcPr>
                  <w:tcW w:w="10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"http://dywsjk.dongying.gov.cn/art/2021/7/17/javascript:window.print()" </w:instrTex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3E70"/>
    <w:rsid w:val="02682FA2"/>
    <w:rsid w:val="05292CD0"/>
    <w:rsid w:val="058478F0"/>
    <w:rsid w:val="05C679D6"/>
    <w:rsid w:val="07861401"/>
    <w:rsid w:val="109442BF"/>
    <w:rsid w:val="17E570E6"/>
    <w:rsid w:val="1D364E1A"/>
    <w:rsid w:val="38464B63"/>
    <w:rsid w:val="3D864558"/>
    <w:rsid w:val="4D44573C"/>
    <w:rsid w:val="57A22972"/>
    <w:rsid w:val="5F4C3E70"/>
    <w:rsid w:val="6FE87B32"/>
    <w:rsid w:val="780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category"/>
    <w:basedOn w:val="4"/>
    <w:uiPriority w:val="0"/>
    <w:rPr>
      <w:color w:val="666666"/>
      <w:sz w:val="18"/>
      <w:szCs w:val="18"/>
      <w:bdr w:val="single" w:color="999999" w:sz="6" w:space="0"/>
    </w:rPr>
  </w:style>
  <w:style w:type="character" w:customStyle="1" w:styleId="13">
    <w:name w:val="hover21"/>
    <w:basedOn w:val="4"/>
    <w:uiPriority w:val="0"/>
    <w:rPr>
      <w:color w:val="FFFFFF"/>
    </w:rPr>
  </w:style>
  <w:style w:type="character" w:customStyle="1" w:styleId="14">
    <w:name w:val="yqlj_color"/>
    <w:basedOn w:val="4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2021-07-19T02:08:00Z</dcterms:created>
  <dc:creator>Administrator</dc:creator>
  <cp:lastModifiedBy>Administrator</cp:lastModifiedBy>
  <dcterms:modified xsi:type="dcterms:W3CDTF">2021-07-19T06:46:34Z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