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shd w:val="clear" w:fill="FFFFFF"/>
          <w:lang w:val="en-US" w:eastAsia="zh-CN" w:bidi="ar"/>
        </w:rPr>
        <w:t>2021年青岛胶州市疾病预防控制中心招才引智双选会及校园招聘二次核减计划情况一览表</w:t>
      </w:r>
    </w:p>
    <w:tbl>
      <w:tblPr>
        <w:tblW w:w="9637"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036"/>
        <w:gridCol w:w="1708"/>
        <w:gridCol w:w="1395"/>
        <w:gridCol w:w="1395"/>
        <w:gridCol w:w="1395"/>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blCellSpacing w:w="0" w:type="dxa"/>
        </w:trPr>
        <w:tc>
          <w:tcPr>
            <w:tcW w:w="2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bookmarkStart w:id="0" w:name="_GoBack"/>
            <w:r>
              <w:rPr>
                <w:rStyle w:val="4"/>
                <w:rFonts w:hint="default" w:ascii="Arial" w:hAnsi="Arial" w:eastAsia="宋体" w:cs="Arial"/>
                <w:i w:val="0"/>
                <w:iCs w:val="0"/>
                <w:caps w:val="0"/>
                <w:color w:val="333333"/>
                <w:spacing w:val="0"/>
                <w:kern w:val="0"/>
                <w:sz w:val="20"/>
                <w:szCs w:val="20"/>
                <w:bdr w:val="none" w:color="auto" w:sz="0" w:space="0"/>
                <w:lang w:val="en-US" w:eastAsia="zh-CN" w:bidi="ar"/>
              </w:rPr>
              <w:t>招聘单位</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Style w:val="4"/>
                <w:rFonts w:hint="default" w:ascii="Arial" w:hAnsi="Arial" w:eastAsia="宋体" w:cs="Arial"/>
                <w:i w:val="0"/>
                <w:iCs w:val="0"/>
                <w:caps w:val="0"/>
                <w:color w:val="333333"/>
                <w:spacing w:val="0"/>
                <w:kern w:val="0"/>
                <w:sz w:val="20"/>
                <w:szCs w:val="20"/>
                <w:bdr w:val="none" w:color="auto" w:sz="0" w:space="0"/>
                <w:lang w:val="en-US" w:eastAsia="zh-CN" w:bidi="ar"/>
              </w:rPr>
              <w:t>岗位名称</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Style w:val="4"/>
                <w:rFonts w:hint="default" w:ascii="Arial" w:hAnsi="Arial" w:eastAsia="宋体" w:cs="Arial"/>
                <w:i w:val="0"/>
                <w:iCs w:val="0"/>
                <w:caps w:val="0"/>
                <w:color w:val="333333"/>
                <w:spacing w:val="0"/>
                <w:kern w:val="0"/>
                <w:sz w:val="20"/>
                <w:szCs w:val="20"/>
                <w:bdr w:val="none" w:color="auto" w:sz="0" w:space="0"/>
                <w:lang w:val="en-US" w:eastAsia="zh-CN" w:bidi="ar"/>
              </w:rPr>
              <w:t>计划招聘人数</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Style w:val="4"/>
                <w:rFonts w:hint="default" w:ascii="Arial" w:hAnsi="Arial" w:eastAsia="宋体" w:cs="Arial"/>
                <w:i w:val="0"/>
                <w:iCs w:val="0"/>
                <w:caps w:val="0"/>
                <w:color w:val="333333"/>
                <w:spacing w:val="0"/>
                <w:kern w:val="0"/>
                <w:sz w:val="20"/>
                <w:szCs w:val="20"/>
                <w:bdr w:val="none" w:color="auto" w:sz="0" w:space="0"/>
                <w:lang w:val="en-US" w:eastAsia="zh-CN" w:bidi="ar"/>
              </w:rPr>
              <w:t>核减后计划数</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Style w:val="4"/>
                <w:rFonts w:hint="default" w:ascii="Arial" w:hAnsi="Arial" w:eastAsia="宋体" w:cs="Arial"/>
                <w:i w:val="0"/>
                <w:iCs w:val="0"/>
                <w:caps w:val="0"/>
                <w:color w:val="333333"/>
                <w:spacing w:val="0"/>
                <w:kern w:val="0"/>
                <w:sz w:val="20"/>
                <w:szCs w:val="20"/>
                <w:bdr w:val="none" w:color="auto" w:sz="0" w:space="0"/>
                <w:lang w:val="en-US" w:eastAsia="zh-CN" w:bidi="ar"/>
              </w:rPr>
              <w:t>二次核减计划数</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Style w:val="4"/>
                <w:rFonts w:hint="default" w:ascii="Arial" w:hAnsi="Arial" w:eastAsia="宋体" w:cs="Arial"/>
                <w:i w:val="0"/>
                <w:iCs w:val="0"/>
                <w:caps w:val="0"/>
                <w:color w:val="333333"/>
                <w:spacing w:val="0"/>
                <w:kern w:val="0"/>
                <w:sz w:val="20"/>
                <w:szCs w:val="20"/>
                <w:bdr w:val="none" w:color="auto" w:sz="0" w:space="0"/>
                <w:lang w:val="en-US" w:eastAsia="zh-CN" w:bidi="ar"/>
              </w:rPr>
              <w:t>二次核减后计划数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blCellSpacing w:w="0" w:type="dxa"/>
        </w:trPr>
        <w:tc>
          <w:tcPr>
            <w:tcW w:w="2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胶州市疾病预防控制中心</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公卫预防</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tblCellSpacing w:w="0" w:type="dxa"/>
        </w:trPr>
        <w:tc>
          <w:tcPr>
            <w:tcW w:w="2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胶州市疾病预防控制中心</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慢性病防制</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4</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tblCellSpacing w:w="0" w:type="dxa"/>
        </w:trPr>
        <w:tc>
          <w:tcPr>
            <w:tcW w:w="20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胶州市疾病预防控制中心</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行政管理</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2</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1</w:t>
            </w:r>
          </w:p>
        </w:tc>
        <w:tc>
          <w:tcPr>
            <w:tcW w:w="13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lang w:val="en-US" w:eastAsia="zh-CN" w:bidi="ar"/>
              </w:rPr>
              <w:t>0</w:t>
            </w:r>
          </w:p>
        </w:tc>
      </w:tr>
      <w:bookmarkEnd w:id="0"/>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333333"/>
          <w:spacing w:val="0"/>
          <w:sz w:val="20"/>
          <w:szCs w:val="20"/>
        </w:rPr>
      </w:pPr>
      <w:r>
        <w:rPr>
          <w:rFonts w:hint="default" w:ascii="Arial" w:hAnsi="Arial" w:eastAsia="宋体" w:cs="Arial"/>
          <w:i w:val="0"/>
          <w:iCs w:val="0"/>
          <w:caps w:val="0"/>
          <w:color w:val="333333"/>
          <w:spacing w:val="0"/>
          <w:kern w:val="0"/>
          <w:sz w:val="20"/>
          <w:szCs w:val="20"/>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6273EF"/>
    <w:rsid w:val="356273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2021-07-09T02:00:00Z</dcterms:created>
  <dc:creator>WPS_1609033458</dc:creator>
  <cp:lastModifiedBy>WPS_1609033458</cp:lastModifiedBy>
  <dcterms:modified xsi:type="dcterms:W3CDTF">2021-07-09T02:00:25Z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F97DBBF4F8834E04AF35715DDF700BFA</vt:lpwstr>
  </property>
</Properties>
</file>