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645"/>
        <w:gridCol w:w="885"/>
        <w:gridCol w:w="1275"/>
        <w:gridCol w:w="1200"/>
        <w:gridCol w:w="1155"/>
        <w:gridCol w:w="750"/>
        <w:gridCol w:w="153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报考身份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身份证原件及复印件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第一学历至最高学历毕业证、学位证原件及复印件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-15"/>
                <w:sz w:val="21"/>
                <w:szCs w:val="21"/>
                <w:bdr w:val="none" w:color="auto" w:sz="0" w:space="0"/>
              </w:rPr>
              <w:t>英语四级或六级证书原件及复印件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最高学历期间成绩单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-15"/>
                <w:sz w:val="21"/>
                <w:szCs w:val="21"/>
                <w:bdr w:val="none" w:color="auto" w:sz="0" w:space="0"/>
              </w:rPr>
              <w:t>原件及复印件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165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介绍信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-15"/>
                <w:sz w:val="21"/>
                <w:szCs w:val="21"/>
                <w:bdr w:val="none" w:color="auto" w:sz="0" w:space="0"/>
              </w:rPr>
              <w:t>《医师资格证书》原件及复印件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-15"/>
                <w:sz w:val="21"/>
                <w:szCs w:val="21"/>
                <w:bdr w:val="none" w:color="auto" w:sz="0" w:space="0"/>
              </w:rPr>
              <w:t>疫情防控健康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-15"/>
                <w:sz w:val="21"/>
                <w:szCs w:val="21"/>
                <w:bdr w:val="none" w:color="auto" w:sz="0" w:space="0"/>
              </w:rPr>
              <w:t>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社会化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若有，则提供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若有，则提供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委培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若有，则提供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若有，则提供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√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178CC"/>
    <w:rsid w:val="04933794"/>
    <w:rsid w:val="04C7494F"/>
    <w:rsid w:val="04F178CC"/>
    <w:rsid w:val="0D633C6D"/>
    <w:rsid w:val="115C20E4"/>
    <w:rsid w:val="29AD2565"/>
    <w:rsid w:val="57D85BFE"/>
    <w:rsid w:val="5C4D7673"/>
    <w:rsid w:val="78EB5D72"/>
    <w:rsid w:val="7BBC4527"/>
    <w:rsid w:val="7D3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2021-07-28T04:55:00Z</dcterms:created>
  <dc:creator>猪笨笨@</dc:creator>
  <cp:lastModifiedBy>猪笨笨@</cp:lastModifiedBy>
  <dcterms:modified xsi:type="dcterms:W3CDTF">2021-07-28T07:36:10Z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FBE3ACEF39DD4B91A4FF39E755287CCB</vt:lpwstr>
  </property>
</Properties>
</file>