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0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2160"/>
        <w:gridCol w:w="1275"/>
        <w:gridCol w:w="1440"/>
        <w:gridCol w:w="16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1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bdr w:val="none" w:color="auto" w:sz="0" w:space="0"/>
              </w:rPr>
              <w:t>招聘计划</w:t>
            </w:r>
          </w:p>
        </w:tc>
        <w:tc>
          <w:tcPr>
            <w:tcW w:w="14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bdr w:val="none" w:color="auto" w:sz="0" w:space="0"/>
              </w:rPr>
              <w:t>笔试比例</w:t>
            </w:r>
          </w:p>
        </w:tc>
        <w:tc>
          <w:tcPr>
            <w:tcW w:w="16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bdr w:val="none" w:color="auto" w:sz="0" w:space="0"/>
              </w:rPr>
              <w:t>取消核减情况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超声医师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1:3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取消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病理诊断医师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1:3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核减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感染性疾病医师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1:3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核减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呼吸医师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1:3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核减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介入医师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1:3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核减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普外医师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1:3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核减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重症医师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1:3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核减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个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 w:line="27" w:lineRule="atLeast"/>
        <w:ind w:left="0" w:right="0" w:firstLine="4485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73B2C"/>
    <w:rsid w:val="6BA7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2021-06-08T01:57:00Z</dcterms:created>
  <dc:creator>Administrator</dc:creator>
  <cp:lastModifiedBy>Administrator</cp:lastModifiedBy>
  <dcterms:modified xsi:type="dcterms:W3CDTF">2021-06-08T02:10:21Z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