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19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2021年度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bdr w:val="none" w:color="auto" w:sz="0" w:space="0"/>
          <w:shd w:val="clear" w:fill="FFFFFF"/>
        </w:rPr>
        <w:t>蒙阴县公开招聘援鄂编外医务人员纳入编制备案管理拟聘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名单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W w:w="9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3512"/>
        <w:gridCol w:w="2286"/>
        <w:gridCol w:w="2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招聘单位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蒙阴县人民医院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护理岗位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张晓迪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蒙阴县人民医院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护理岗位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赵 明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76F8C"/>
    <w:rsid w:val="14813A6E"/>
    <w:rsid w:val="4E976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2021-06-02T02:32:00Z</dcterms:created>
  <dc:creator>WPS_1609033458</dc:creator>
  <cp:lastModifiedBy>WPS_1609033458</cp:lastModifiedBy>
  <dcterms:modified xsi:type="dcterms:W3CDTF">2021-06-02T02:33:07Z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CFE4D72CEDA441CA848F714299AF7ED3</vt:lpwstr>
  </property>
</Properties>
</file>