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招聘系统使用说明</w:t>
      </w:r>
    </w:p>
    <w:p>
      <w:pPr>
        <w:pStyle w:val="2"/>
        <w:rPr>
          <w:b w:val="0"/>
        </w:rPr>
      </w:pPr>
      <w:r>
        <w:rPr>
          <w:rFonts w:hint="eastAsia"/>
          <w:b w:val="0"/>
        </w:rPr>
        <w:t>登录页面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地址：</w:t>
      </w:r>
      <w:r>
        <w:fldChar w:fldCharType="begin"/>
      </w:r>
      <w:r>
        <w:instrText xml:space="preserve"> HYPERLINK "http://zhaopin.sdu.edu.cn/product/recruit/website/RecruitIndex.jsp?FM_SYS_ID=sddx" </w:instrText>
      </w:r>
      <w:r>
        <w:fldChar w:fldCharType="separate"/>
      </w:r>
      <w:r>
        <w:rPr>
          <w:rStyle w:val="5"/>
          <w:sz w:val="24"/>
          <w:szCs w:val="24"/>
        </w:rPr>
        <w:t>http://zhaopin.sdu.edu.cn/product/recruit/website/RecruitIndex.jsp?FM_SYS_ID=sddx</w:t>
      </w:r>
      <w:r>
        <w:rPr>
          <w:rStyle w:val="5"/>
          <w:sz w:val="24"/>
          <w:szCs w:val="24"/>
        </w:rPr>
        <w:fldChar w:fldCharType="end"/>
      </w:r>
    </w:p>
    <w:p>
      <w:pPr>
        <w:ind w:firstLine="480" w:firstLineChars="200"/>
      </w:pPr>
      <w:r>
        <w:rPr>
          <w:rFonts w:hint="eastAsia"/>
          <w:sz w:val="24"/>
          <w:szCs w:val="24"/>
        </w:rPr>
        <w:t>注册</w:t>
      </w:r>
      <w:r>
        <w:rPr>
          <w:sz w:val="24"/>
          <w:szCs w:val="24"/>
        </w:rPr>
        <w:t>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密码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必须包含字母，数字和特殊字符三种</w:t>
      </w:r>
      <w:r>
        <w:rPr>
          <w:rFonts w:hint="eastAsia"/>
          <w:sz w:val="24"/>
          <w:szCs w:val="24"/>
        </w:rPr>
        <w:t>，至少6个字符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519045"/>
            <wp:effectExtent l="0" t="0" r="2540" b="14605"/>
            <wp:docPr id="2" name="图片 2" descr="C:\Users\人才办\AppData\Local\Temp\15852799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人才办\AppData\Local\Temp\1585279916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b w:val="0"/>
        </w:rPr>
      </w:pPr>
      <w:r>
        <w:rPr>
          <w:rFonts w:hint="eastAsia"/>
          <w:b w:val="0"/>
        </w:rPr>
        <w:t>申报界面</w:t>
      </w:r>
    </w:p>
    <w:p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认真阅读应聘须知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2519045"/>
            <wp:effectExtent l="0" t="0" r="2540" b="14605"/>
            <wp:docPr id="4" name="图片 4" descr="C:\Users\人才办\AppData\Local\Temp\15852800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人才办\AppData\Local\Temp\1585280003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点击招聘职位的对应职位系列进入申报职位。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2399665"/>
            <wp:effectExtent l="0" t="0" r="2540" b="635"/>
            <wp:docPr id="6" name="图片 6" descr="C:\Users\人才办\AppData\Local\Temp\15852800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人才办\AppData\Local\Temp\15852800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</w:pPr>
      <w:r>
        <w:rPr>
          <w:rFonts w:hint="eastAsia"/>
        </w:rPr>
        <w:t>点击申报职位填写应聘基本资料信息。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2409190"/>
            <wp:effectExtent l="0" t="0" r="2540" b="10160"/>
            <wp:docPr id="7" name="图片 7" descr="C:\Users\人才办\AppData\Local\Temp\1585280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人才办\AppData\Local\Temp\1585280176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2409190"/>
            <wp:effectExtent l="0" t="0" r="2540" b="10160"/>
            <wp:docPr id="9" name="图片 9" descr="C:\Users\人才办\AppData\Local\Temp\15852802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人才办\AppData\Local\Temp\158528026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2409190"/>
            <wp:effectExtent l="0" t="0" r="2540" b="10160"/>
            <wp:docPr id="8" name="图片 8" descr="C:\Users\人才办\AppData\Local\Temp\1585280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人才办\AppData\Local\Temp\158528021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点击应聘申请提交。应聘登记表和诚信承诺书，准考证在规定时间内可以打印。</w:t>
      </w:r>
    </w:p>
    <w:p>
      <w:pPr>
        <w:pStyle w:val="6"/>
        <w:ind w:left="360" w:firstLine="0" w:firstLineChars="0"/>
        <w:rPr>
          <w:highlight w:val="none"/>
        </w:rPr>
      </w:pPr>
    </w:p>
    <w:p>
      <w:pPr>
        <w:pStyle w:val="6"/>
        <w:ind w:left="360" w:firstLine="0" w:firstLineChars="0"/>
        <w:rPr>
          <w:b/>
          <w:sz w:val="24"/>
          <w:highlight w:val="none"/>
        </w:rPr>
      </w:pPr>
      <w:r>
        <w:rPr>
          <w:rFonts w:hint="eastAsia"/>
          <w:b/>
          <w:sz w:val="24"/>
          <w:highlight w:val="none"/>
        </w:rPr>
        <w:t>关于山东大学（威海）</w:t>
      </w:r>
      <w:r>
        <w:rPr>
          <w:b/>
          <w:sz w:val="24"/>
          <w:highlight w:val="none"/>
        </w:rPr>
        <w:t>202</w:t>
      </w:r>
      <w:r>
        <w:rPr>
          <w:rFonts w:hint="eastAsia"/>
          <w:b/>
          <w:sz w:val="24"/>
          <w:highlight w:val="none"/>
          <w:lang w:val="en-US" w:eastAsia="zh-CN"/>
        </w:rPr>
        <w:t>1</w:t>
      </w:r>
      <w:r>
        <w:rPr>
          <w:rFonts w:hint="eastAsia"/>
          <w:b/>
          <w:sz w:val="24"/>
          <w:highlight w:val="none"/>
        </w:rPr>
        <w:t>年</w:t>
      </w:r>
      <w:r>
        <w:rPr>
          <w:rFonts w:hint="eastAsia"/>
          <w:b/>
          <w:sz w:val="24"/>
          <w:highlight w:val="none"/>
          <w:lang w:val="en-US" w:eastAsia="zh-CN"/>
        </w:rPr>
        <w:t>其他专业技术岗</w:t>
      </w:r>
      <w:r>
        <w:rPr>
          <w:b/>
          <w:sz w:val="24"/>
          <w:highlight w:val="none"/>
        </w:rPr>
        <w:t>公开招聘</w:t>
      </w:r>
      <w:r>
        <w:rPr>
          <w:rFonts w:hint="eastAsia"/>
          <w:b/>
          <w:sz w:val="24"/>
          <w:highlight w:val="none"/>
        </w:rPr>
        <w:t>报名系统信息</w:t>
      </w:r>
      <w:r>
        <w:rPr>
          <w:b/>
          <w:sz w:val="24"/>
          <w:highlight w:val="none"/>
        </w:rPr>
        <w:t>填写的</w:t>
      </w:r>
      <w:r>
        <w:rPr>
          <w:rFonts w:hint="eastAsia"/>
          <w:b/>
          <w:sz w:val="24"/>
          <w:highlight w:val="none"/>
        </w:rPr>
        <w:t>注意</w:t>
      </w:r>
      <w:r>
        <w:rPr>
          <w:b/>
          <w:sz w:val="24"/>
          <w:highlight w:val="none"/>
        </w:rPr>
        <w:t>事项：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  <w:highlight w:val="none"/>
        </w:rPr>
        <w:t>1.山东大学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威海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  <w:lang w:val="en-US" w:eastAsia="zh-CN"/>
        </w:rPr>
        <w:t>教师外其他专业技术岗位</w:t>
      </w:r>
      <w:r>
        <w:rPr>
          <w:rFonts w:hint="eastAsia"/>
          <w:sz w:val="24"/>
        </w:rPr>
        <w:t>公开招聘工作只接受本系统报名。请在截止日期前填写简历并提交应聘申请。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2.每位应聘者本批次内只可申请一个岗位，不得兼报山东大学2021年第一批管理岗位</w:t>
      </w:r>
      <w:r>
        <w:rPr>
          <w:rFonts w:hint="eastAsia"/>
          <w:sz w:val="24"/>
          <w:lang w:val="en-US" w:eastAsia="zh-CN"/>
        </w:rPr>
        <w:t>及山东大学2021年其他专业技术岗位</w:t>
      </w:r>
      <w:r>
        <w:rPr>
          <w:rFonts w:hint="eastAsia"/>
          <w:sz w:val="24"/>
        </w:rPr>
        <w:t>，多岗位报名者取消资格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请慎重选择应聘岗位。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3.请务必保证所填简历信息真实、准确，简历一旦提交则不可修改，若应聘成功，相关信息将直接进入山东大学人事信息数据库。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4.招聘后续工作的通知将在山东大学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威海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  <w:lang w:val="en-US" w:eastAsia="zh-CN"/>
        </w:rPr>
        <w:t>人事处</w:t>
      </w:r>
      <w:r>
        <w:rPr>
          <w:rFonts w:hint="eastAsia"/>
          <w:sz w:val="24"/>
        </w:rPr>
        <w:t>网站首页“人才招聘”专栏</w:t>
      </w:r>
      <w:bookmarkStart w:id="0" w:name="_GoBack"/>
      <w:bookmarkEnd w:id="0"/>
      <w:r>
        <w:rPr>
          <w:rFonts w:hint="eastAsia"/>
          <w:sz w:val="24"/>
        </w:rPr>
        <w:t>公布，如有特殊情况，学校将通过简历中填写的电子邮箱和联系电话等渠道反馈，请保持邮箱和电话联系畅通。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5.照片须上传近期白底免冠证件照。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6.身份证上传照片</w:t>
      </w:r>
      <w:r>
        <w:rPr>
          <w:sz w:val="24"/>
        </w:rPr>
        <w:t>须</w:t>
      </w:r>
      <w:r>
        <w:rPr>
          <w:rFonts w:hint="eastAsia"/>
          <w:sz w:val="24"/>
        </w:rPr>
        <w:t>包括正反</w:t>
      </w:r>
      <w:r>
        <w:rPr>
          <w:sz w:val="24"/>
        </w:rPr>
        <w:t>两面。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7.</w:t>
      </w:r>
      <w:r>
        <w:rPr>
          <w:rFonts w:hint="eastAsia"/>
        </w:rPr>
        <w:t xml:space="preserve"> </w:t>
      </w:r>
      <w:r>
        <w:rPr>
          <w:rFonts w:hint="eastAsia"/>
          <w:sz w:val="24"/>
        </w:rPr>
        <w:t>国内应届毕业生如暂未取得毕业证和学位证，可上传毕业生就业推荐表（上传完整并有印章），或学校开具的在读证明，或学信网的在读证明（二维码不可遮挡）。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8.学习经历按大学本科经历、硕士研究生经历、博士研究生经历顺序填写。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9.国内应聘人员在填写学习经历时，学位附件和学历附件均须上传，缺一不可；海外留学人员学位附件处可上传毕业证书，同时在相关附件栏上传海外学历学位认证；硕博连读毕业生，如无法提供硕士学位证书，可将博士学位证明同时提交到硕士学位证明处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10.学习经历中本科经历若无导师信息，可填写辅导员或班主任信息，硕士以上须填写直接指导的导师信息。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11.如岗位条件对英语、计算机专业水平有要求的，请务必上传相关等级证书，未上传者视作未通过英语、计算机等级考试。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12.有工作经历的须如实填写工作单位相关信息，如未填写而年龄不符合应届毕业生条件的将视作超出年龄条件。</w:t>
      </w:r>
    </w:p>
    <w:p>
      <w:pPr>
        <w:pStyle w:val="6"/>
        <w:spacing w:line="560" w:lineRule="exact"/>
        <w:ind w:left="357" w:firstLine="480"/>
        <w:rPr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sz w:val="24"/>
        </w:rPr>
        <w:t>13.取得海外学历学位者，没有英语六级证书的可在英语等级证书附件一栏上</w:t>
      </w:r>
      <w:r>
        <w:rPr>
          <w:rFonts w:hint="eastAsi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传国（境）外学历学位认证书。</w:t>
      </w:r>
    </w:p>
    <w:p>
      <w:pPr>
        <w:pStyle w:val="6"/>
        <w:spacing w:line="560" w:lineRule="exact"/>
        <w:ind w:left="357" w:firstLine="480"/>
        <w:rPr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14.取得雅思</w:t>
      </w:r>
      <w:r>
        <w:rPr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5.5</w:t>
      </w:r>
      <w:r>
        <w:rPr>
          <w:rFonts w:hint="eastAsi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分及以上，或托福</w:t>
      </w:r>
      <w:r>
        <w:rPr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90</w:t>
      </w:r>
      <w:r>
        <w:rPr>
          <w:rFonts w:hint="eastAsia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分及以上的，上传相关证明材料可视作通过英语六级考试。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15.家庭成员（近亲属、夫妻关系、直系血亲关系、三代以内旁系血亲以及近姻亲关系）有在山东大学工作的，必须如实填写相关信息。如故意隐瞒，一旦查实，视作提供虚假报名信息，取消应聘资格。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>
      <w:pPr>
        <w:pStyle w:val="6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16.本系统上传的图片须保证清晰、完整，图片模糊难以辩认或有遮挡的，视作未上传。图片格式为JPG、jpg，PNG，大小不超过1M。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405A7"/>
    <w:multiLevelType w:val="multilevel"/>
    <w:tmpl w:val="701405A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DF1D6F"/>
    <w:rsid w:val="090027BC"/>
    <w:rsid w:val="2F2F3F89"/>
    <w:rsid w:val="50365A70"/>
    <w:rsid w:val="6CE92817"/>
    <w:rsid w:val="7CDF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2021-05-18T10:33:00Z</dcterms:created>
  <dc:creator>张小笛</dc:creator>
  <cp:lastModifiedBy>张小笛</cp:lastModifiedBy>
  <dcterms:modified xsi:type="dcterms:W3CDTF">2021-05-18T13:00:11Z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