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520" w:lineRule="atLeast"/>
        <w:ind w:left="0" w:right="0"/>
        <w:jc w:val="center"/>
      </w:pPr>
      <w:r>
        <w:rPr>
          <w:rFonts w:ascii="Times New Roman" w:hAnsi="Times New Roman" w:eastAsia="微软雅黑" w:cs="Times New Roman"/>
          <w:color w:val="000000"/>
          <w:sz w:val="32"/>
          <w:szCs w:val="32"/>
        </w:rPr>
        <w:t>2021</w:t>
      </w:r>
      <w:r>
        <w:rPr>
          <w:rFonts w:ascii="黑体" w:hAnsi="宋体" w:eastAsia="黑体" w:cs="黑体"/>
          <w:color w:val="000000"/>
          <w:sz w:val="32"/>
          <w:szCs w:val="32"/>
        </w:rPr>
        <w:t>年鲁南</w:t>
      </w:r>
      <w:r>
        <w:rPr>
          <w:rFonts w:hint="eastAsia" w:ascii="黑体" w:hAnsi="宋体" w:eastAsia="黑体" w:cs="黑体"/>
          <w:color w:val="000000"/>
          <w:sz w:val="32"/>
          <w:szCs w:val="32"/>
        </w:rPr>
        <w:t>技师学院引进紧缺卫生专业技术人员自动放弃应聘资格及递补人员名单</w:t>
      </w:r>
    </w:p>
    <w:tbl>
      <w:tblPr>
        <w:tblW w:w="8925" w:type="dxa"/>
        <w:tblInd w:w="-6" w:type="dxa"/>
        <w:shd w:val="clear"/>
        <w:tblLayout w:type="autofit"/>
        <w:tblCellMar>
          <w:top w:w="15" w:type="dxa"/>
          <w:left w:w="15" w:type="dxa"/>
          <w:bottom w:w="15" w:type="dxa"/>
          <w:right w:w="15" w:type="dxa"/>
        </w:tblCellMar>
      </w:tblPr>
      <w:tblGrid>
        <w:gridCol w:w="992"/>
        <w:gridCol w:w="1983"/>
        <w:gridCol w:w="2554"/>
        <w:gridCol w:w="1698"/>
        <w:gridCol w:w="1698"/>
      </w:tblGrid>
      <w:tr>
        <w:tblPrEx>
          <w:shd w:val="clear"/>
          <w:tblCellMar>
            <w:top w:w="15" w:type="dxa"/>
            <w:left w:w="15" w:type="dxa"/>
            <w:bottom w:w="15" w:type="dxa"/>
            <w:right w:w="15" w:type="dxa"/>
          </w:tblCellMar>
        </w:tblPrEx>
        <w:trPr>
          <w:trHeight w:val="495" w:hRule="atLeast"/>
        </w:trPr>
        <w:tc>
          <w:tcPr>
            <w:tcW w:w="9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黑体" w:hAnsi="宋体" w:eastAsia="黑体" w:cs="黑体"/>
                <w:color w:val="000000"/>
                <w:sz w:val="28"/>
                <w:szCs w:val="28"/>
              </w:rPr>
              <w:t>序号</w:t>
            </w:r>
          </w:p>
        </w:tc>
        <w:tc>
          <w:tcPr>
            <w:tcW w:w="19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黑体" w:hAnsi="宋体" w:eastAsia="黑体" w:cs="黑体"/>
                <w:color w:val="000000"/>
                <w:sz w:val="28"/>
                <w:szCs w:val="28"/>
              </w:rPr>
              <w:t>姓名</w:t>
            </w:r>
          </w:p>
        </w:tc>
        <w:tc>
          <w:tcPr>
            <w:tcW w:w="2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黑体" w:hAnsi="宋体" w:eastAsia="黑体" w:cs="黑体"/>
                <w:color w:val="000000"/>
                <w:sz w:val="28"/>
                <w:szCs w:val="28"/>
              </w:rPr>
              <w:t>准考证号</w:t>
            </w:r>
          </w:p>
        </w:tc>
        <w:tc>
          <w:tcPr>
            <w:tcW w:w="16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黑体" w:hAnsi="宋体" w:eastAsia="黑体" w:cs="黑体"/>
                <w:color w:val="000000"/>
                <w:sz w:val="28"/>
                <w:szCs w:val="28"/>
              </w:rPr>
              <w:t>应聘岗位</w:t>
            </w:r>
          </w:p>
        </w:tc>
        <w:tc>
          <w:tcPr>
            <w:tcW w:w="16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spacing w:line="360" w:lineRule="auto"/>
              <w:jc w:val="center"/>
            </w:pPr>
            <w:r>
              <w:rPr>
                <w:rStyle w:val="5"/>
                <w:rFonts w:hint="eastAsia" w:ascii="黑体" w:hAnsi="宋体" w:eastAsia="黑体" w:cs="黑体"/>
                <w:color w:val="000000"/>
                <w:sz w:val="28"/>
                <w:szCs w:val="28"/>
              </w:rPr>
              <w:t>情况说明</w:t>
            </w:r>
          </w:p>
        </w:tc>
      </w:tr>
      <w:tr>
        <w:tblPrEx>
          <w:tblCellMar>
            <w:top w:w="15" w:type="dxa"/>
            <w:left w:w="15" w:type="dxa"/>
            <w:bottom w:w="15" w:type="dxa"/>
            <w:right w:w="15" w:type="dxa"/>
          </w:tblCellMar>
        </w:tblPrEx>
        <w:trPr>
          <w:trHeight w:val="570" w:hRule="atLeast"/>
        </w:trPr>
        <w:tc>
          <w:tcPr>
            <w:tcW w:w="9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Times New Roman" w:hAnsi="Times New Roman" w:eastAsia="微软雅黑" w:cs="Times New Roman"/>
                <w:color w:val="000000"/>
                <w:sz w:val="28"/>
                <w:szCs w:val="28"/>
              </w:rPr>
              <w:t>1</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ascii="仿宋_gb2312" w:hAnsi="仿宋_gb2312" w:eastAsia="仿宋_gb2312" w:cs="仿宋_gb2312"/>
                <w:color w:val="000000"/>
                <w:sz w:val="28"/>
                <w:szCs w:val="28"/>
              </w:rPr>
              <w:t>鲍红材</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2</w:t>
            </w:r>
            <w:r>
              <w:rPr>
                <w:rFonts w:hint="default" w:ascii="Times New Roman" w:hAnsi="Times New Roman" w:eastAsia="微软雅黑" w:cs="Times New Roman"/>
                <w:color w:val="000000"/>
                <w:sz w:val="28"/>
                <w:szCs w:val="28"/>
              </w:rPr>
              <w:t>02102004</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医师</w:t>
            </w:r>
            <w:r>
              <w:rPr>
                <w:rFonts w:hint="default" w:ascii="Times New Roman" w:hAnsi="Times New Roman" w:eastAsia="仿宋_gb2312" w:cs="Times New Roman"/>
                <w:color w:val="000000"/>
                <w:sz w:val="28"/>
                <w:szCs w:val="28"/>
              </w:rPr>
              <w:t>B</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放弃</w:t>
            </w:r>
          </w:p>
        </w:tc>
      </w:tr>
      <w:tr>
        <w:tblPrEx>
          <w:shd w:val="clear"/>
          <w:tblCellMar>
            <w:top w:w="15" w:type="dxa"/>
            <w:left w:w="15" w:type="dxa"/>
            <w:bottom w:w="15" w:type="dxa"/>
            <w:right w:w="15" w:type="dxa"/>
          </w:tblCellMar>
        </w:tblPrEx>
        <w:trPr>
          <w:trHeight w:val="570" w:hRule="atLeast"/>
        </w:trPr>
        <w:tc>
          <w:tcPr>
            <w:tcW w:w="9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2</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甄洪磊</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Times New Roman" w:hAnsi="Times New Roman" w:eastAsia="微软雅黑" w:cs="Times New Roman"/>
                <w:color w:val="000000"/>
                <w:sz w:val="28"/>
                <w:szCs w:val="28"/>
              </w:rPr>
              <w:t xml:space="preserve">202102019 </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医师</w:t>
            </w:r>
            <w:r>
              <w:rPr>
                <w:rFonts w:hint="default" w:ascii="Times New Roman" w:hAnsi="Times New Roman" w:eastAsia="仿宋_gb2312" w:cs="Times New Roman"/>
                <w:color w:val="000000"/>
                <w:sz w:val="28"/>
                <w:szCs w:val="28"/>
              </w:rPr>
              <w:t>B</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放弃</w:t>
            </w:r>
          </w:p>
        </w:tc>
      </w:tr>
      <w:tr>
        <w:tblPrEx>
          <w:shd w:val="clear"/>
          <w:tblCellMar>
            <w:top w:w="15" w:type="dxa"/>
            <w:left w:w="15" w:type="dxa"/>
            <w:bottom w:w="15" w:type="dxa"/>
            <w:right w:w="15" w:type="dxa"/>
          </w:tblCellMar>
        </w:tblPrEx>
        <w:trPr>
          <w:trHeight w:val="570" w:hRule="atLeast"/>
        </w:trPr>
        <w:tc>
          <w:tcPr>
            <w:tcW w:w="9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3</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褚鑫</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Times New Roman" w:hAnsi="Times New Roman" w:eastAsia="微软雅黑" w:cs="Times New Roman"/>
                <w:color w:val="000000"/>
                <w:sz w:val="28"/>
                <w:szCs w:val="28"/>
              </w:rPr>
              <w:t xml:space="preserve">202102013 </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医师</w:t>
            </w:r>
            <w:r>
              <w:rPr>
                <w:rFonts w:hint="default" w:ascii="Times New Roman" w:hAnsi="Times New Roman" w:eastAsia="仿宋_gb2312" w:cs="Times New Roman"/>
                <w:color w:val="000000"/>
                <w:sz w:val="28"/>
                <w:szCs w:val="28"/>
              </w:rPr>
              <w:t>B</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spacing w:line="360" w:lineRule="auto"/>
              <w:jc w:val="center"/>
            </w:pPr>
            <w:r>
              <w:rPr>
                <w:rFonts w:hint="default" w:ascii="仿宋_gb2312" w:hAnsi="仿宋_gb2312" w:eastAsia="仿宋_gb2312" w:cs="仿宋_gb2312"/>
                <w:color w:val="000000"/>
                <w:sz w:val="28"/>
                <w:szCs w:val="28"/>
              </w:rPr>
              <w:t>递补</w:t>
            </w:r>
          </w:p>
        </w:tc>
      </w:tr>
    </w:tbl>
    <w:p>
      <w:pPr>
        <w:pStyle w:val="2"/>
        <w:keepNext w:val="0"/>
        <w:keepLines w:val="0"/>
        <w:widowControl/>
        <w:suppressLineNumbers w:val="0"/>
        <w:spacing w:before="0" w:beforeAutospacing="0" w:after="150" w:afterAutospacing="0" w:line="520" w:lineRule="atLeast"/>
        <w:ind w:left="0" w:right="1280"/>
        <w:jc w:val="right"/>
      </w:pPr>
      <w:r>
        <w:rPr>
          <w:rFonts w:hint="eastAsia" w:ascii="微软雅黑" w:hAnsi="微软雅黑" w:eastAsia="微软雅黑" w:cs="微软雅黑"/>
          <w:color w:val="000000"/>
          <w:sz w:val="18"/>
          <w:szCs w:val="18"/>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C48CF"/>
    <w:rsid w:val="4C2C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color w:val="333333"/>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clear2"/>
    <w:basedOn w:val="4"/>
    <w:uiPriority w:val="0"/>
    <w:rPr>
      <w:sz w:val="0"/>
      <w:szCs w:val="0"/>
    </w:rPr>
  </w:style>
  <w:style w:type="character" w:customStyle="1" w:styleId="9">
    <w:name w:val="pass"/>
    <w:basedOn w:val="4"/>
    <w:uiPriority w:val="0"/>
    <w:rPr>
      <w:color w:val="D505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2021-05-29T00:58:00Z</dcterms:created>
  <dc:creator>Administrator</dc:creator>
  <cp:lastModifiedBy>Administrator</cp:lastModifiedBy>
  <dcterms:modified xsi:type="dcterms:W3CDTF">2021-05-29T01:25:54Z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