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附件：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方正小标宋简体" w:hAnsi="宋体" w:eastAsia="方正小标宋简体" w:cs="Arial"/>
          <w:color w:val="333333"/>
          <w:kern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宋体" w:eastAsia="方正小标宋简体" w:cs="Arial"/>
          <w:color w:val="333333"/>
          <w:kern w:val="0"/>
          <w:sz w:val="44"/>
          <w:szCs w:val="44"/>
        </w:rPr>
        <w:t>2021年</w:t>
      </w:r>
      <w:r>
        <w:rPr>
          <w:rFonts w:hint="eastAsia" w:ascii="方正小标宋简体" w:hAnsi="宋体" w:eastAsia="方正小标宋简体" w:cs="Arial"/>
          <w:color w:val="333333"/>
          <w:kern w:val="0"/>
          <w:sz w:val="44"/>
          <w:szCs w:val="44"/>
          <w:lang w:eastAsia="zh-CN"/>
        </w:rPr>
        <w:t>潍坊市第二人民医院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both"/>
        <w:textAlignment w:val="auto"/>
        <w:rPr>
          <w:rFonts w:hint="eastAsia" w:ascii="方正小标宋简体" w:hAnsi="宋体" w:eastAsia="方正小标宋简体" w:cs="Arial"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color w:val="333333"/>
          <w:kern w:val="0"/>
          <w:sz w:val="44"/>
          <w:szCs w:val="44"/>
        </w:rPr>
        <w:t>校园（济南站）招聘拟聘用人员名单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校园招聘硕士研究生（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9" w:leftChars="152" w:hanging="160" w:hangingChars="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  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刘恩秀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孙朋沙 刘  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屈汉豪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王伟瑜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张 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9" w:leftChars="152" w:hanging="160" w:hangingChars="50"/>
        <w:textAlignment w:val="auto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侯巩傲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508A3"/>
    <w:rsid w:val="4465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2021-05-10T07:47:00Z</dcterms:created>
  <dc:creator>ChengBin</dc:creator>
  <cp:lastModifiedBy>ChengBin</cp:lastModifiedBy>
  <dcterms:modified xsi:type="dcterms:W3CDTF">2021-05-10T07:48:13Z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3A72EFA839724F618DD7ED13B095DD2A</vt:lpwstr>
  </property>
</Properties>
</file>