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eastAsia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山东能源集团审计中心部分岗位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公开招聘岗位资格条件</w:t>
      </w:r>
    </w:p>
    <w:tbl>
      <w:tblPr>
        <w:tblStyle w:val="5"/>
        <w:tblW w:w="14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533"/>
        <w:gridCol w:w="2040"/>
        <w:gridCol w:w="1095"/>
        <w:gridCol w:w="9509"/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918" w:hRule="atLeast"/>
          <w:tblHeader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bidi="ar"/>
              </w:rPr>
              <w:t>单位部门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bidi="ar"/>
              </w:rPr>
              <w:t>招聘岗位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bidi="ar"/>
              </w:rPr>
              <w:t>招聘人数</w:t>
            </w:r>
          </w:p>
        </w:tc>
        <w:tc>
          <w:tcPr>
            <w:tcW w:w="9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bidi="ar"/>
              </w:rPr>
              <w:t>招聘岗位资格条件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2268" w:hRule="exact"/>
          <w:jc w:val="center"/>
        </w:trPr>
        <w:tc>
          <w:tcPr>
            <w:tcW w:w="1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能源集团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工程造价矿建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业务管理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43434"/>
                <w:sz w:val="24"/>
                <w:szCs w:val="24"/>
                <w:lang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6161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1.年龄35岁以下，第一学历全日制大学本科及以上，工程造价、工程管理、采矿工程等相关专业，在矿建造价管理岗位工作10年以上的专业可适当放宽；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2.现为一般管理及以上人员，具有矿建专业5年以上造价管理工作经历；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3.具备较强的综合文字能力和综合协调能力，能满足长期出差工作需要；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4.现在副科及以上职级或高级及以上职称的，年龄可放宽3岁。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34343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2268" w:hRule="exact"/>
          <w:jc w:val="center"/>
        </w:trPr>
        <w:tc>
          <w:tcPr>
            <w:tcW w:w="1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工程造价土建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1095" w:type="dxa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616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161616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1.年龄35岁以下，第一学历全日制大学本科及以上，工程造价、工程管理等相关专业，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初级及以上职称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2.现为一般管理及以上人员，具有土建专业5年以上造价管理工作经历；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3.具备较强的综合文字能力和综合协调能力，能满足长期出差工作需要；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4.现在副科及以上职级或高级及以上职称的，年龄可放宽3岁。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16161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2268" w:hRule="exact"/>
          <w:jc w:val="center"/>
        </w:trPr>
        <w:tc>
          <w:tcPr>
            <w:tcW w:w="1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4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工程造价安装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343434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业务管理</w:t>
            </w:r>
            <w:bookmarkStart w:id="0" w:name="_GoBack"/>
            <w:bookmarkEnd w:id="0"/>
          </w:p>
        </w:tc>
        <w:tc>
          <w:tcPr>
            <w:tcW w:w="109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16161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161616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1.年龄35岁以下，第一学历全日制大学本科及以上，工程造价、工程管理等相关专业，初级及以上职称；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2.现为一般管理及以上人员，具有安装专业5年以上造价管理工作经历；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3.具备较强的综合文字能力和综合协调能力，能满足长期出差工作需要；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4.现在副科及以上职级或高级及以上职称的，年龄可放宽3岁。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161616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157" w:right="1080" w:bottom="1157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161BC9"/>
    <w:rsid w:val="005C1878"/>
    <w:rsid w:val="00643FE6"/>
    <w:rsid w:val="007A0EAF"/>
    <w:rsid w:val="008D65C3"/>
    <w:rsid w:val="008D6AAA"/>
    <w:rsid w:val="00B528AB"/>
    <w:rsid w:val="00D24D05"/>
    <w:rsid w:val="03CE1413"/>
    <w:rsid w:val="096F0AA1"/>
    <w:rsid w:val="0A3031CD"/>
    <w:rsid w:val="0BAF16BD"/>
    <w:rsid w:val="0C486E5A"/>
    <w:rsid w:val="0C732DE2"/>
    <w:rsid w:val="0DA21E32"/>
    <w:rsid w:val="0DF11A93"/>
    <w:rsid w:val="10161BC9"/>
    <w:rsid w:val="11702463"/>
    <w:rsid w:val="14186DE4"/>
    <w:rsid w:val="14604A7D"/>
    <w:rsid w:val="1683077C"/>
    <w:rsid w:val="1689392A"/>
    <w:rsid w:val="17FF7C8D"/>
    <w:rsid w:val="18763235"/>
    <w:rsid w:val="18E731CE"/>
    <w:rsid w:val="1C8F15EC"/>
    <w:rsid w:val="1CC86225"/>
    <w:rsid w:val="1D960E5A"/>
    <w:rsid w:val="1EFC5386"/>
    <w:rsid w:val="1F833ED8"/>
    <w:rsid w:val="20FB6583"/>
    <w:rsid w:val="26D953FC"/>
    <w:rsid w:val="280C7690"/>
    <w:rsid w:val="29B21D4B"/>
    <w:rsid w:val="2B141E6F"/>
    <w:rsid w:val="2BC51268"/>
    <w:rsid w:val="2D3A523A"/>
    <w:rsid w:val="2EA452DF"/>
    <w:rsid w:val="323E0E0E"/>
    <w:rsid w:val="37613427"/>
    <w:rsid w:val="3AED79E8"/>
    <w:rsid w:val="3BD43FEE"/>
    <w:rsid w:val="3D636429"/>
    <w:rsid w:val="3D7131B6"/>
    <w:rsid w:val="3DB17980"/>
    <w:rsid w:val="41C665FD"/>
    <w:rsid w:val="43600D67"/>
    <w:rsid w:val="465A62D8"/>
    <w:rsid w:val="47710762"/>
    <w:rsid w:val="478205D9"/>
    <w:rsid w:val="47BC2D3F"/>
    <w:rsid w:val="48892CA6"/>
    <w:rsid w:val="4A2C3320"/>
    <w:rsid w:val="4A4812BC"/>
    <w:rsid w:val="4B12535E"/>
    <w:rsid w:val="4B7B47C5"/>
    <w:rsid w:val="4F742A4C"/>
    <w:rsid w:val="5045003B"/>
    <w:rsid w:val="51C93BB4"/>
    <w:rsid w:val="529A3265"/>
    <w:rsid w:val="54A16B45"/>
    <w:rsid w:val="557A5215"/>
    <w:rsid w:val="56160A84"/>
    <w:rsid w:val="56C1680D"/>
    <w:rsid w:val="56D34C8B"/>
    <w:rsid w:val="595B2EC2"/>
    <w:rsid w:val="599F2BC1"/>
    <w:rsid w:val="5A6116BE"/>
    <w:rsid w:val="5C341952"/>
    <w:rsid w:val="5E924EE5"/>
    <w:rsid w:val="5EDF06B2"/>
    <w:rsid w:val="5F2F00D7"/>
    <w:rsid w:val="604A7232"/>
    <w:rsid w:val="60BB3E3E"/>
    <w:rsid w:val="643E711A"/>
    <w:rsid w:val="650C0B00"/>
    <w:rsid w:val="65384450"/>
    <w:rsid w:val="65F52A95"/>
    <w:rsid w:val="66427B09"/>
    <w:rsid w:val="673274B1"/>
    <w:rsid w:val="6B0A42FF"/>
    <w:rsid w:val="6D932627"/>
    <w:rsid w:val="6E4027D8"/>
    <w:rsid w:val="71072AB4"/>
    <w:rsid w:val="71465C87"/>
    <w:rsid w:val="721D7ED2"/>
    <w:rsid w:val="72C538D4"/>
    <w:rsid w:val="738475FA"/>
    <w:rsid w:val="752A137B"/>
    <w:rsid w:val="755A0483"/>
    <w:rsid w:val="7582064B"/>
    <w:rsid w:val="75E575B9"/>
    <w:rsid w:val="7683338B"/>
    <w:rsid w:val="7A304A52"/>
    <w:rsid w:val="7BCB2D2B"/>
    <w:rsid w:val="7D86167A"/>
    <w:rsid w:val="7EEF636A"/>
    <w:rsid w:val="7F2A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44</Characters>
  <Lines>1</Lines>
  <Paragraphs>1</Paragraphs>
  <TotalTime>7</TotalTime>
  <ScaleCrop>false</ScaleCrop>
  <LinksUpToDate>false</LinksUpToDate>
  <CharactersWithSpaces>344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2019-05-30T09:56:00Z</dcterms:created>
  <dc:creator>苗文林</dc:creator>
  <cp:lastModifiedBy>不息的青春%</cp:lastModifiedBy>
  <cp:lastPrinted>2019-10-29T09:35:00Z</cp:lastPrinted>
  <dcterms:modified xsi:type="dcterms:W3CDTF">2021-04-08T01:06:58Z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3ECD0ADD9C8F4D3E9D52F14DEA42E319</vt:lpwstr>
  </property>
</Properties>
</file>