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仿宋_GB2312" w:hAnsi="仿宋_GB2312" w:eastAsia="仿宋_GB2312" w:cs="仿宋_GB2312"/>
          <w:b/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附件1</w:t>
      </w:r>
    </w:p>
    <w:p>
      <w:pPr>
        <w:ind w:firstLine="361" w:firstLineChars="100"/>
        <w:jc w:val="center"/>
        <w:rPr>
          <w:rFonts w:ascii="宋体" w:hAnsi="宋体"/>
          <w:b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/>
          <w:b/>
          <w:color w:val="000000"/>
          <w:sz w:val="36"/>
          <w:szCs w:val="36"/>
          <w:shd w:val="clear" w:color="auto" w:fill="FFFFFF"/>
        </w:rPr>
        <w:t>2</w:t>
      </w:r>
      <w:r>
        <w:rPr>
          <w:rFonts w:ascii="宋体" w:hAnsi="宋体"/>
          <w:b/>
          <w:color w:val="000000"/>
          <w:sz w:val="36"/>
          <w:szCs w:val="36"/>
          <w:shd w:val="clear" w:color="auto" w:fill="FFFFFF"/>
        </w:rPr>
        <w:t>021</w:t>
      </w:r>
      <w:r>
        <w:rPr>
          <w:rFonts w:hint="eastAsia" w:ascii="宋体" w:hAnsi="宋体"/>
          <w:b/>
          <w:color w:val="000000"/>
          <w:sz w:val="36"/>
          <w:szCs w:val="36"/>
          <w:shd w:val="clear" w:color="auto" w:fill="FFFFFF"/>
        </w:rPr>
        <w:t>年东明县公开引进高层次急需紧缺人才</w:t>
      </w:r>
    </w:p>
    <w:p>
      <w:pPr>
        <w:jc w:val="center"/>
        <w:rPr>
          <w:rFonts w:ascii="宋体" w:hAnsi="宋体" w:cs="宋体"/>
          <w:b/>
          <w:color w:val="000000"/>
          <w:spacing w:val="-11"/>
          <w:sz w:val="36"/>
          <w:szCs w:val="36"/>
        </w:rPr>
      </w:pP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</w:rPr>
        <w:t>报 名 登 记 表</w:t>
      </w:r>
    </w:p>
    <w:tbl>
      <w:tblPr>
        <w:tblStyle w:val="5"/>
        <w:tblW w:w="907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13"/>
        <w:gridCol w:w="360"/>
        <w:gridCol w:w="267"/>
        <w:gridCol w:w="468"/>
        <w:gridCol w:w="346"/>
        <w:gridCol w:w="446"/>
        <w:gridCol w:w="319"/>
        <w:gridCol w:w="540"/>
        <w:gridCol w:w="1185"/>
        <w:gridCol w:w="1425"/>
        <w:gridCol w:w="1020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6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sz w:val="16"/>
                <w:szCs w:val="16"/>
              </w:rPr>
              <w:t>报考单位（学校）及岗位</w:t>
            </w:r>
          </w:p>
        </w:tc>
        <w:tc>
          <w:tcPr>
            <w:tcW w:w="24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88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6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304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04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职称及取得时间（教体系统填写教师资格证种类及编号）</w:t>
            </w:r>
          </w:p>
        </w:tc>
        <w:tc>
          <w:tcPr>
            <w:tcW w:w="2836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09" w:type="dxa"/>
            <w:gridSpan w:val="2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1887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全日制本科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（如：法学学士）</w:t>
            </w:r>
          </w:p>
        </w:tc>
        <w:tc>
          <w:tcPr>
            <w:tcW w:w="250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09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87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全日制研究生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（如：法学硕士）</w:t>
            </w:r>
          </w:p>
        </w:tc>
        <w:tc>
          <w:tcPr>
            <w:tcW w:w="250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3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50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3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50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09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 xml:space="preserve">学习 </w:t>
            </w:r>
            <w:r>
              <w:rPr>
                <w:rFonts w:ascii="黑体" w:hAnsi="黑体" w:eastAsia="黑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 xml:space="preserve">工作 </w:t>
            </w:r>
            <w:r>
              <w:rPr>
                <w:rFonts w:ascii="黑体" w:hAnsi="黑体" w:eastAsia="黑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简历</w:t>
            </w:r>
          </w:p>
        </w:tc>
        <w:tc>
          <w:tcPr>
            <w:tcW w:w="7977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09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学术成  就及主  要课程</w:t>
            </w:r>
          </w:p>
        </w:tc>
        <w:tc>
          <w:tcPr>
            <w:tcW w:w="7977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09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7977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7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本人郑重承诺：本人已熟知引进公告的内容及引进岗位的条件要求，以上所提供的个人信息、证件等真实准确，对因提供有关信息证件不实造成的后果，责任自负。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3235C7"/>
    <w:rsid w:val="00141633"/>
    <w:rsid w:val="00222BAD"/>
    <w:rsid w:val="00A73255"/>
    <w:rsid w:val="43FD0198"/>
    <w:rsid w:val="503235C7"/>
    <w:rsid w:val="7AF0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422</Characters>
  <Lines>3</Lines>
  <Paragraphs>1</Paragraphs>
  <TotalTime>0</TotalTime>
  <ScaleCrop>false</ScaleCrop>
  <LinksUpToDate>false</LinksUpToDate>
  <CharactersWithSpaces>495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2021-03-12T02:21:00Z</dcterms:created>
  <dc:creator>Administrator</dc:creator>
  <cp:lastModifiedBy>ぺ灬cc果冻ル</cp:lastModifiedBy>
  <dcterms:modified xsi:type="dcterms:W3CDTF">2021-04-06T09:31:55Z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