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25"/>
                <w:szCs w:val="25"/>
                <w:u w:val="none"/>
              </w:rPr>
            </w:pPr>
          </w:p>
          <w:tbl>
            <w:tblPr>
              <w:tblW w:w="8490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0"/>
              <w:gridCol w:w="2250"/>
              <w:gridCol w:w="2490"/>
              <w:gridCol w:w="240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ascii="黑体" w:hAnsi="宋体" w:eastAsia="黑体" w:cs="黑体"/>
                      <w:sz w:val="31"/>
                      <w:szCs w:val="31"/>
                      <w:bdr w:val="none" w:color="auto" w:sz="0" w:space="0"/>
                    </w:rPr>
                    <w:t>考 室</w:t>
                  </w:r>
                </w:p>
              </w:tc>
              <w:tc>
                <w:tcPr>
                  <w:tcW w:w="225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31"/>
                      <w:szCs w:val="31"/>
                      <w:bdr w:val="none" w:color="auto" w:sz="0" w:space="0"/>
                    </w:rPr>
                    <w:t>面试序号</w:t>
                  </w:r>
                </w:p>
              </w:tc>
              <w:tc>
                <w:tcPr>
                  <w:tcW w:w="24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31"/>
                      <w:szCs w:val="31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24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31"/>
                      <w:szCs w:val="31"/>
                      <w:bdr w:val="none" w:color="auto" w:sz="0" w:space="0"/>
                    </w:rPr>
                    <w:t>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中医B05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中医B05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86.60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中医B05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中医B05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88.24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85.92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86.06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86.12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85.02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87.86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85.38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89.30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88.14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87.88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84.30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88.22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87.26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85.84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86.42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86.26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86.38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87.56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86.86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86.14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86.84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医学影像A10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面试一室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医学影像A11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88.86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89.80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87.60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87.70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88.20</w:t>
                  </w:r>
                </w:p>
              </w:tc>
            </w:tr>
            <w:tr>
              <w:tblPrEx>
                <w:shd w:val="clear"/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89.70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89.50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麻醉B10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口腔医学A12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口腔医学A12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口腔医学A12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口腔医学A12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口腔医学A12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87.60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88.40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临床B02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麻醉A14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89.80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86.90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87.70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85.10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86.40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临床A02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面试二室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公共卫生A15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0.00 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232B2"/>
    <w:rsid w:val="6CF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2021-04-25T00:36:00Z</dcterms:created>
  <dc:creator>Administrator</dc:creator>
  <cp:lastModifiedBy>Administrator</cp:lastModifiedBy>
  <dcterms:modified xsi:type="dcterms:W3CDTF">2021-04-25T03:08:35Z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