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90DA0" w:rsidRDefault="00C90DA0" w:rsidP="00C90DA0">
      <w:pPr>
        <w:shd w:val="clear" w:color="auto" w:fill="FFFFFF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color w:val="000000"/>
          <w:bdr w:val="none" w:sz="0" w:space="0" w:color="auto" w:frame="1"/>
        </w:rPr>
        <w:fldChar w:fldCharType="begin"/>
      </w:r>
      <w:r>
        <w:rPr>
          <w:rFonts w:ascii="微软雅黑" w:eastAsia="微软雅黑" w:hAnsi="微软雅黑"/>
          <w:color w:val="000000"/>
          <w:bdr w:val="none" w:sz="0" w:space="0" w:color="auto" w:frame="1"/>
        </w:rPr>
        <w:instrText xml:space="preserve"> HYPERLINK "http://www.qingyun.gov.cn/n31116548/n31119912/n31121448/c37587591/part/37587604.xlsx" </w:instrText>
      </w:r>
      <w:r>
        <w:rPr>
          <w:rFonts w:ascii="微软雅黑" w:eastAsia="微软雅黑" w:hAnsi="微软雅黑"/>
          <w:color w:val="000000"/>
          <w:bdr w:val="none" w:sz="0" w:space="0" w:color="auto" w:frame="1"/>
        </w:rPr>
        <w:fldChar w:fldCharType="separate"/>
      </w:r>
      <w:r>
        <w:rPr>
          <w:rStyle w:val="a7"/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2020</w:t>
      </w:r>
      <w:r>
        <w:rPr>
          <w:rStyle w:val="a7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年庆云县中医院公开招聘备案制工作人员</w:t>
      </w:r>
      <w:r>
        <w:rPr>
          <w:rFonts w:ascii="微软雅黑" w:eastAsia="微软雅黑" w:hAnsi="微软雅黑"/>
          <w:color w:val="000000"/>
          <w:bdr w:val="none" w:sz="0" w:space="0" w:color="auto" w:frame="1"/>
        </w:rPr>
        <w:fldChar w:fldCharType="end"/>
      </w:r>
      <w:r>
        <w:rPr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核减和调整招聘岗位计划表</w:t>
      </w:r>
    </w:p>
    <w:bookmarkEnd w:id="0"/>
    <w:p w:rsidR="00C90DA0" w:rsidRDefault="00C90DA0" w:rsidP="00C90DA0">
      <w:pPr>
        <w:shd w:val="clear" w:color="auto" w:fill="FFFFFF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Times New Roman" w:eastAsia="微软雅黑" w:hAnsi="Times New Roman" w:cs="Times New Roman"/>
          <w:color w:val="000000"/>
          <w:sz w:val="40"/>
          <w:szCs w:val="40"/>
          <w:bdr w:val="none" w:sz="0" w:space="0" w:color="auto" w:frame="1"/>
        </w:rPr>
        <w:t> </w:t>
      </w:r>
    </w:p>
    <w:tbl>
      <w:tblPr>
        <w:tblW w:w="93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950"/>
        <w:gridCol w:w="1215"/>
        <w:gridCol w:w="1065"/>
        <w:gridCol w:w="1080"/>
        <w:gridCol w:w="2564"/>
      </w:tblGrid>
      <w:tr w:rsidR="00C90DA0" w:rsidTr="00C90DA0">
        <w:trPr>
          <w:trHeight w:val="905"/>
          <w:jc w:val="center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招聘单位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岗位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报名成功人数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原招聘</w:t>
            </w:r>
          </w:p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计划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调整后</w:t>
            </w:r>
          </w:p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计划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备注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庆云县</w:t>
            </w:r>
          </w:p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中医院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001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中医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岗位划转后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2:1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002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中医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2:1</w:t>
            </w:r>
          </w:p>
        </w:tc>
      </w:tr>
      <w:tr w:rsidR="00C90DA0" w:rsidTr="00C90DA0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003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康复理疗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2:1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005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医学影像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岗位取消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006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医学影像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2:1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008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医学检验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2:1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011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中药学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岗位取消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012</w:t>
            </w: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麻醉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岗位取消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013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临床诊疗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岗位核减</w:t>
            </w:r>
          </w:p>
        </w:tc>
      </w:tr>
      <w:tr w:rsidR="00C90DA0" w:rsidTr="00C90DA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A0" w:rsidRDefault="00C90DA0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bdr w:val="none" w:sz="0" w:space="0" w:color="auto" w:frame="1"/>
              </w:rPr>
              <w:t>014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bdr w:val="none" w:sz="0" w:space="0" w:color="auto" w:frame="1"/>
              </w:rPr>
              <w:t>临床诊疗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0DA0" w:rsidRDefault="00C90DA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bdr w:val="none" w:sz="0" w:space="0" w:color="auto" w:frame="1"/>
              </w:rPr>
              <w:t>岗位取消</w:t>
            </w:r>
          </w:p>
        </w:tc>
      </w:tr>
    </w:tbl>
    <w:p w:rsidR="0086225E" w:rsidRPr="00C90DA0" w:rsidRDefault="0086225E" w:rsidP="00C90DA0"/>
    <w:sectPr w:rsidR="0086225E" w:rsidRPr="00C90DA0" w:rsidSect="008622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9F5"/>
    <w:multiLevelType w:val="multilevel"/>
    <w:tmpl w:val="E12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1A39"/>
    <w:multiLevelType w:val="multilevel"/>
    <w:tmpl w:val="851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0"/>
    <w:rsid w:val="00010451"/>
    <w:rsid w:val="000125FA"/>
    <w:rsid w:val="000373F6"/>
    <w:rsid w:val="0006158F"/>
    <w:rsid w:val="00094417"/>
    <w:rsid w:val="00147752"/>
    <w:rsid w:val="001B675F"/>
    <w:rsid w:val="00335ABC"/>
    <w:rsid w:val="003431AB"/>
    <w:rsid w:val="00364186"/>
    <w:rsid w:val="00386016"/>
    <w:rsid w:val="00387093"/>
    <w:rsid w:val="00412E26"/>
    <w:rsid w:val="004A3259"/>
    <w:rsid w:val="004D46E0"/>
    <w:rsid w:val="005043DB"/>
    <w:rsid w:val="00526D31"/>
    <w:rsid w:val="005E13E4"/>
    <w:rsid w:val="005E7B1B"/>
    <w:rsid w:val="00654DB3"/>
    <w:rsid w:val="00782F15"/>
    <w:rsid w:val="007A1D5D"/>
    <w:rsid w:val="007B1942"/>
    <w:rsid w:val="007E2E17"/>
    <w:rsid w:val="007F2E30"/>
    <w:rsid w:val="0086225E"/>
    <w:rsid w:val="008A10E1"/>
    <w:rsid w:val="008B3CB2"/>
    <w:rsid w:val="008C31FE"/>
    <w:rsid w:val="00974889"/>
    <w:rsid w:val="009837B7"/>
    <w:rsid w:val="009E7554"/>
    <w:rsid w:val="00AB5047"/>
    <w:rsid w:val="00AE42D6"/>
    <w:rsid w:val="00B71598"/>
    <w:rsid w:val="00BA7E5B"/>
    <w:rsid w:val="00BB4E2A"/>
    <w:rsid w:val="00C0171C"/>
    <w:rsid w:val="00C03C25"/>
    <w:rsid w:val="00C51C37"/>
    <w:rsid w:val="00C607FD"/>
    <w:rsid w:val="00C8212E"/>
    <w:rsid w:val="00C90DA0"/>
    <w:rsid w:val="00CB2C94"/>
    <w:rsid w:val="00D11166"/>
    <w:rsid w:val="00D34F28"/>
    <w:rsid w:val="00D74D6E"/>
    <w:rsid w:val="00E3250B"/>
    <w:rsid w:val="00F37873"/>
    <w:rsid w:val="00FF0EF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  <w:style w:type="paragraph" w:customStyle="1" w:styleId="customunionstyle">
    <w:name w:val="custom_unionstyle"/>
    <w:basedOn w:val="a"/>
    <w:rsid w:val="00C01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94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  <w:style w:type="paragraph" w:customStyle="1" w:styleId="customunionstyle">
    <w:name w:val="custom_unionstyle"/>
    <w:basedOn w:val="a"/>
    <w:rsid w:val="00C01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9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2020-12-05T02:03:00Z</dcterms:created>
  <dcterms:modified xsi:type="dcterms:W3CDTF">2020-12-05T02:03:00Z</dcterms:modified>
</cp:coreProperties>
</file>