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08" w:type="dxa"/>
        <w:tblInd w:w="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1692"/>
        <w:gridCol w:w="2040"/>
        <w:gridCol w:w="1476"/>
        <w:gridCol w:w="91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08" w:type="dxa"/>
            <w:gridSpan w:val="5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color w:val="333333"/>
                <w:sz w:val="24"/>
                <w:szCs w:val="24"/>
              </w:rPr>
              <w:t> 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color w:val="333333"/>
                <w:sz w:val="24"/>
                <w:szCs w:val="24"/>
              </w:rPr>
              <w:t>2020年泰安市优抚医院公开招聘工作人员笔试成绩表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4"/>
                <w:szCs w:val="14"/>
              </w:rPr>
              <w:t>报考岗位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4"/>
                <w:szCs w:val="14"/>
              </w:rPr>
              <w:t>准考证号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4"/>
                <w:szCs w:val="14"/>
              </w:rPr>
              <w:t>笔试成绩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4"/>
                <w:szCs w:val="14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医技类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58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2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3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4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64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5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6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64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7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8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59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9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20200209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57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10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20200210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11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20200211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47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12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20200212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61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13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20200213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61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14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临床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20200214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58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15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20200215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64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</w:rPr>
              <w:t>16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20200216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4"/>
                <w:szCs w:val="14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88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92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040" w:type="dxa"/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376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5499"/>
    <w:rsid w:val="5CF65499"/>
    <w:rsid w:val="624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2020-12-20T01:15:00Z</dcterms:created>
  <dc:creator>ぺ灬cc果冻ル</dc:creator>
  <cp:lastModifiedBy>ぺ灬cc果冻ル</cp:lastModifiedBy>
  <dcterms:modified xsi:type="dcterms:W3CDTF">2020-12-20T01:17:18Z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