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both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2018年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instrText xml:space="preserve"> HYPERLINK "http://www.wfrsks.com:8081/Upload/excel/2018/3/16/201803161332547020335.xls" \t "http://www.wfrsks.com:8081/Art_Body/Detail/_blank" </w:instrTex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潍坊市卫计委直属公立医院公开招聘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优秀人才报名登记表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instrText xml:space="preserve"> HYPERLINK "http://www.wfrsks.com/Upload/excel/2017/6/26/201706261748042354940.xls" \t "http://www.wfrsks.com:8081/Art_Body/Detail/_blank" </w:instrTex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fldChar w:fldCharType="end"/>
      </w:r>
    </w:p>
    <w:tbl>
      <w:tblPr>
        <w:tblStyle w:val="3"/>
        <w:tblpPr w:leftFromText="180" w:rightFromText="180" w:vertAnchor="text" w:horzAnchor="page" w:tblpXSpec="center" w:tblpY="392"/>
        <w:tblOverlap w:val="never"/>
        <w:tblW w:w="95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82"/>
        <w:gridCol w:w="941"/>
        <w:gridCol w:w="288"/>
        <w:gridCol w:w="68"/>
        <w:gridCol w:w="424"/>
        <w:gridCol w:w="239"/>
        <w:gridCol w:w="279"/>
        <w:gridCol w:w="225"/>
        <w:gridCol w:w="273"/>
        <w:gridCol w:w="265"/>
        <w:gridCol w:w="732"/>
        <w:gridCol w:w="307"/>
        <w:gridCol w:w="563"/>
        <w:gridCol w:w="68"/>
        <w:gridCol w:w="795"/>
        <w:gridCol w:w="148"/>
        <w:gridCol w:w="887"/>
        <w:gridCol w:w="570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90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姓   名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731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性别</w:t>
            </w:r>
          </w:p>
        </w:tc>
        <w:tc>
          <w:tcPr>
            <w:tcW w:w="1042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民族</w:t>
            </w:r>
          </w:p>
        </w:tc>
        <w:tc>
          <w:tcPr>
            <w:tcW w:w="938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年月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94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照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55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政治面貌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籍贯</w:t>
            </w:r>
          </w:p>
        </w:tc>
        <w:tc>
          <w:tcPr>
            <w:tcW w:w="1281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身份证号</w:t>
            </w:r>
          </w:p>
        </w:tc>
        <w:tc>
          <w:tcPr>
            <w:tcW w:w="2768" w:type="dxa"/>
            <w:gridSpan w:val="6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942" w:type="dxa"/>
            <w:gridSpan w:val="2"/>
            <w:vMerge w:val="continue"/>
            <w:vAlign w:val="top"/>
          </w:tcPr>
          <w:p>
            <w:pPr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5" w:hRule="exac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毕业院校</w:t>
            </w:r>
          </w:p>
        </w:tc>
        <w:tc>
          <w:tcPr>
            <w:tcW w:w="3734" w:type="dxa"/>
            <w:gridSpan w:val="1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学 历</w:t>
            </w:r>
          </w:p>
        </w:tc>
        <w:tc>
          <w:tcPr>
            <w:tcW w:w="3840" w:type="dxa"/>
            <w:gridSpan w:val="6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5" w:hRule="exac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所学专业</w:t>
            </w:r>
          </w:p>
        </w:tc>
        <w:tc>
          <w:tcPr>
            <w:tcW w:w="3002" w:type="dxa"/>
            <w:gridSpan w:val="9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毕业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时间</w:t>
            </w:r>
          </w:p>
        </w:tc>
        <w:tc>
          <w:tcPr>
            <w:tcW w:w="1881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学 位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0" w:hRule="exac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职称</w:t>
            </w:r>
          </w:p>
        </w:tc>
        <w:tc>
          <w:tcPr>
            <w:tcW w:w="2239" w:type="dxa"/>
            <w:gridSpan w:val="6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763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执业资格</w:t>
            </w:r>
          </w:p>
        </w:tc>
        <w:tc>
          <w:tcPr>
            <w:tcW w:w="5442" w:type="dxa"/>
            <w:gridSpan w:val="9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0" w:hRule="exac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通讯</w:t>
            </w:r>
            <w:r>
              <w:rPr>
                <w:rFonts w:hint="eastAsia"/>
                <w:b w:val="0"/>
                <w:bCs w:val="0"/>
                <w:sz w:val="24"/>
              </w:rPr>
              <w:t>住址</w:t>
            </w:r>
          </w:p>
        </w:tc>
        <w:tc>
          <w:tcPr>
            <w:tcW w:w="4672" w:type="dxa"/>
            <w:gridSpan w:val="1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94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联系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电话</w:t>
            </w:r>
          </w:p>
        </w:tc>
        <w:tc>
          <w:tcPr>
            <w:tcW w:w="2829" w:type="dxa"/>
            <w:gridSpan w:val="3"/>
            <w:vAlign w:val="top"/>
          </w:tcPr>
          <w:p>
            <w:pPr>
              <w:spacing w:line="480" w:lineRule="auto"/>
              <w:rPr>
                <w:rFonts w:hint="eastAsia"/>
                <w:b w:val="0"/>
                <w:bCs w:val="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082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报考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医院</w:t>
            </w:r>
          </w:p>
        </w:tc>
        <w:tc>
          <w:tcPr>
            <w:tcW w:w="2464" w:type="dxa"/>
            <w:gridSpan w:val="7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577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4403" w:type="dxa"/>
            <w:gridSpan w:val="7"/>
            <w:vAlign w:val="center"/>
          </w:tcPr>
          <w:p>
            <w:pPr>
              <w:jc w:val="both"/>
              <w:rPr>
                <w:rFonts w:hint="eastAsia" w:eastAsia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18"/>
                <w:szCs w:val="18"/>
                <w:lang w:eastAsia="zh-CN"/>
              </w:rPr>
              <w:t>（序号）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2464" w:type="dxa"/>
            <w:gridSpan w:val="7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577" w:type="dxa"/>
            <w:gridSpan w:val="4"/>
            <w:vMerge w:val="continue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3" w:type="dxa"/>
            <w:gridSpan w:val="7"/>
            <w:vAlign w:val="center"/>
          </w:tcPr>
          <w:p>
            <w:pPr>
              <w:jc w:val="both"/>
              <w:rPr>
                <w:rFonts w:hint="eastAsia" w:eastAsia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sz w:val="18"/>
                <w:szCs w:val="18"/>
                <w:lang w:eastAsia="zh-CN"/>
              </w:rPr>
              <w:t>（名称）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082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学习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经历（自高中起）</w:t>
            </w:r>
          </w:p>
        </w:tc>
        <w:tc>
          <w:tcPr>
            <w:tcW w:w="1297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学历层次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毕业时间</w:t>
            </w:r>
          </w:p>
        </w:tc>
        <w:tc>
          <w:tcPr>
            <w:tcW w:w="2730" w:type="dxa"/>
            <w:gridSpan w:val="6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毕业院校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所学专业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高中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73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本科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2730" w:type="dxa"/>
            <w:gridSpan w:val="6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硕士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2730" w:type="dxa"/>
            <w:gridSpan w:val="6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博士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2730" w:type="dxa"/>
            <w:gridSpan w:val="6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08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工作经历</w:t>
            </w:r>
          </w:p>
        </w:tc>
        <w:tc>
          <w:tcPr>
            <w:tcW w:w="1297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起止时间</w:t>
            </w:r>
          </w:p>
        </w:tc>
        <w:tc>
          <w:tcPr>
            <w:tcW w:w="4170" w:type="dxa"/>
            <w:gridSpan w:val="11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工作单位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从事专业及工作岗位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4170" w:type="dxa"/>
            <w:gridSpan w:val="11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4170" w:type="dxa"/>
            <w:gridSpan w:val="11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4170" w:type="dxa"/>
            <w:gridSpan w:val="11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4170" w:type="dxa"/>
            <w:gridSpan w:val="11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4170" w:type="dxa"/>
            <w:gridSpan w:val="11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7" w:hRule="atLeast"/>
          <w:jc w:val="center"/>
        </w:trPr>
        <w:tc>
          <w:tcPr>
            <w:tcW w:w="1082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家庭成员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及其主要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社会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关系</w:t>
            </w:r>
          </w:p>
        </w:tc>
        <w:tc>
          <w:tcPr>
            <w:tcW w:w="1297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称谓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姓名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性别</w:t>
            </w: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年龄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2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7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2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12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12" w:hRule="atLeast"/>
          <w:jc w:val="center"/>
        </w:trPr>
        <w:tc>
          <w:tcPr>
            <w:tcW w:w="1082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35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学习期间的论文、科研、获得荣誉奖励情况情况</w:t>
            </w:r>
          </w:p>
        </w:tc>
        <w:tc>
          <w:tcPr>
            <w:tcW w:w="8444" w:type="dxa"/>
            <w:gridSpan w:val="18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ind w:firstLine="1560" w:firstLineChars="650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15" w:hRule="atLeast"/>
          <w:jc w:val="center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备注</w:t>
            </w:r>
          </w:p>
        </w:tc>
        <w:tc>
          <w:tcPr>
            <w:tcW w:w="8444" w:type="dxa"/>
            <w:gridSpan w:val="18"/>
            <w:vAlign w:val="center"/>
          </w:tcPr>
          <w:p>
            <w:pPr>
              <w:adjustRightInd w:val="0"/>
              <w:snapToGrid w:val="0"/>
              <w:spacing w:line="300" w:lineRule="auto"/>
              <w:ind w:firstLine="1560" w:firstLineChars="650"/>
              <w:rPr>
                <w:rFonts w:hint="eastAsia"/>
                <w:b w:val="0"/>
                <w:bCs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备注：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报考岗位栏原则上必须与潍坊市中医院官方网站投递简历相符，若有变化则必须在现场审核时说明。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2.科研、获奖必须填写科研项目、等级、位次、批准机关，立项的标注立项内容；论文、著作必须填写时间、题目、报刊或出版社、位次。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E5375"/>
    <w:rsid w:val="01DE537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2018-06-14T07:34:00Z</dcterms:created>
  <dc:creator>lenovo</dc:creator>
  <cp:lastModifiedBy>lenovo</cp:lastModifiedBy>
  <dcterms:modified xsi:type="dcterms:W3CDTF">2018-06-14T07:35:45Z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