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</w:pPr>
      <w:bookmarkStart w:id="0" w:name="_GoBack"/>
      <w:r>
        <w:rPr>
          <w:rStyle w:val="5"/>
          <w:color w:val="000000"/>
          <w:sz w:val="26"/>
          <w:szCs w:val="26"/>
          <w:bdr w:val="none" w:color="auto" w:sz="0" w:space="0"/>
          <w:shd w:val="clear" w:fill="FFFFFF"/>
        </w:rPr>
        <w:t>2020年公开招聘备案制工作人员拟聘用人员名单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</w:pPr>
    </w:p>
    <w:tbl>
      <w:tblPr>
        <w:tblW w:w="7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953"/>
        <w:gridCol w:w="1653"/>
        <w:gridCol w:w="2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刘天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黄晓曦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肖彦丽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匙云鹤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张洪月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李宏月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于洋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消化内科（本部）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都俊丽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消化内科（华美）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韩学孚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骨外科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么艳茹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风湿免疫科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沙士珂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丁金科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神经外二科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张倩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急诊科（华美）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徐皓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急诊科（华美）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王飞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急诊科（华美）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尹万鹏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麻醉科（本部）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李冬芹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影像科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李倩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影像科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郭秋杰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病理科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566F"/>
    <w:rsid w:val="66FB5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2020-08-19T10:22:00Z</dcterms:created>
  <dc:creator>ASUS</dc:creator>
  <cp:lastModifiedBy>ASUS</cp:lastModifiedBy>
  <dcterms:modified xsi:type="dcterms:W3CDTF">2020-08-19T10:23:00Z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