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B" w:rsidRPr="00FD0BCB" w:rsidRDefault="00FD0BCB" w:rsidP="00FD0BCB">
      <w:pPr>
        <w:shd w:val="clear" w:color="auto" w:fill="FFFFFF"/>
        <w:adjustRightInd/>
        <w:snapToGrid/>
        <w:spacing w:after="0" w:line="480" w:lineRule="atLeast"/>
        <w:jc w:val="center"/>
        <w:rPr>
          <w:rFonts w:ascii="微软雅黑" w:hAnsi="微软雅黑" w:cs="宋体"/>
          <w:sz w:val="24"/>
          <w:szCs w:val="24"/>
          <w:lang/>
        </w:rPr>
      </w:pPr>
      <w:r w:rsidRPr="00FD0BCB">
        <w:rPr>
          <w:rFonts w:ascii="微软雅黑" w:hAnsi="微软雅黑" w:cs="宋体" w:hint="eastAsia"/>
          <w:sz w:val="24"/>
          <w:szCs w:val="24"/>
          <w:lang/>
        </w:rPr>
        <w:t>德州市人民医院2020年公开招聘硕士研究生及“双一流”高校毕业生第二批拟聘用人员公示名单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"/>
        <w:gridCol w:w="1440"/>
        <w:gridCol w:w="4635"/>
        <w:gridCol w:w="1740"/>
      </w:tblGrid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报考职位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备注</w:t>
            </w: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付天庆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03-心脏康复医学科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陈兴映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06-健康管理科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王雪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08-消化内科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李向阳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11-血管外科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张波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13-手足外科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夏玉城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14-心外科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张玉琼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18-生殖医学科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濮义福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18-生殖医学科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邵慧婷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24-康复医学科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刘伟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31-开发区分院（消化系统）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王溥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37-临床药物实验室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FD0BCB" w:rsidRPr="00FD0BCB" w:rsidTr="00FD0BCB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李冉冉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FD0BCB">
              <w:rPr>
                <w:rFonts w:ascii="微软雅黑" w:hAnsi="微软雅黑" w:cs="宋体" w:hint="eastAsia"/>
                <w:sz w:val="24"/>
                <w:szCs w:val="24"/>
              </w:rPr>
              <w:t>55-检验科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D0BCB" w:rsidRPr="00FD0BCB" w:rsidRDefault="00FD0BCB" w:rsidP="00FD0BCB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4358AB" w:rsidRPr="00FD0BCB" w:rsidRDefault="004358AB" w:rsidP="00FD0BCB"/>
    <w:sectPr w:rsidR="004358AB" w:rsidRPr="00FD0BC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D0BCB"/>
    <w:rsid w:val="00323B43"/>
    <w:rsid w:val="003D37D8"/>
    <w:rsid w:val="004358AB"/>
    <w:rsid w:val="0064020C"/>
    <w:rsid w:val="008811B0"/>
    <w:rsid w:val="008B7726"/>
    <w:rsid w:val="00B14ECD"/>
    <w:rsid w:val="00CF7209"/>
    <w:rsid w:val="00FD0BC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D0B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2020-11-03T01:55:00Z</dcterms:created>
  <dcterms:modified xsi:type="dcterms:W3CDTF">2020-11-03T01:55:00Z</dcterms:modified>
</cp:coreProperties>
</file>