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52" w:rsidRDefault="00741552" w:rsidP="00741552">
      <w:pPr>
        <w:pStyle w:val="a5"/>
        <w:shd w:val="clear" w:color="auto" w:fill="FFFFFF"/>
        <w:spacing w:before="300" w:beforeAutospacing="0" w:after="150" w:afterAutospacing="0" w:line="480" w:lineRule="atLeast"/>
        <w:jc w:val="center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Style w:val="a4"/>
          <w:rFonts w:ascii="microsoft yahei" w:hAnsi="microsoft yahei"/>
          <w:color w:val="333333"/>
          <w:sz w:val="27"/>
          <w:szCs w:val="27"/>
        </w:rPr>
        <w:t>关于山东省电子健康通行码申领使用、查询疫情风险等级等有关问题的说明</w:t>
      </w:r>
    </w:p>
    <w:p w:rsidR="00741552" w:rsidRDefault="00741552" w:rsidP="00741552">
      <w:pPr>
        <w:pStyle w:val="a5"/>
        <w:shd w:val="clear" w:color="auto" w:fill="FFFFFF"/>
        <w:spacing w:before="300" w:beforeAutospacing="0" w:after="150" w:afterAutospacing="0" w:line="480" w:lineRule="atLeast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Style w:val="a4"/>
          <w:rFonts w:ascii="microsoft yahei" w:hAnsi="microsoft yahei"/>
          <w:color w:val="333333"/>
          <w:sz w:val="27"/>
          <w:szCs w:val="27"/>
        </w:rPr>
        <w:t xml:space="preserve">　　一、如何申请办理和使用山东省电子健康通行码</w:t>
      </w:r>
    </w:p>
    <w:p w:rsidR="00741552" w:rsidRDefault="00741552" w:rsidP="00741552">
      <w:pPr>
        <w:pStyle w:val="a5"/>
        <w:shd w:val="clear" w:color="auto" w:fill="FFFFFF"/>
        <w:spacing w:before="300" w:beforeAutospacing="0" w:after="150" w:afterAutospacing="0" w:line="480" w:lineRule="atLeast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　　山东省电子健康通行码可通过三种途径办理。一是微信关注</w:t>
      </w:r>
      <w:r>
        <w:rPr>
          <w:rFonts w:ascii="microsoft yahei" w:hAnsi="microsoft yahei"/>
          <w:color w:val="333333"/>
          <w:sz w:val="27"/>
          <w:szCs w:val="27"/>
        </w:rPr>
        <w:t>“</w:t>
      </w:r>
      <w:r>
        <w:rPr>
          <w:rFonts w:ascii="microsoft yahei" w:hAnsi="microsoft yahei"/>
          <w:color w:val="333333"/>
          <w:sz w:val="27"/>
          <w:szCs w:val="27"/>
        </w:rPr>
        <w:t>健康山东服务号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微信公众号，进入</w:t>
      </w:r>
      <w:r>
        <w:rPr>
          <w:rFonts w:ascii="microsoft yahei" w:hAnsi="microsoft yahei"/>
          <w:color w:val="333333"/>
          <w:sz w:val="27"/>
          <w:szCs w:val="27"/>
        </w:rPr>
        <w:t>“</w:t>
      </w:r>
      <w:r>
        <w:rPr>
          <w:rFonts w:ascii="microsoft yahei" w:hAnsi="microsoft yahei"/>
          <w:color w:val="333333"/>
          <w:sz w:val="27"/>
          <w:szCs w:val="27"/>
        </w:rPr>
        <w:t>防疫专区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办理；二是下载</w:t>
      </w:r>
      <w:r>
        <w:rPr>
          <w:rFonts w:ascii="microsoft yahei" w:hAnsi="microsoft yahei"/>
          <w:color w:val="333333"/>
          <w:sz w:val="27"/>
          <w:szCs w:val="27"/>
        </w:rPr>
        <w:t>“</w:t>
      </w:r>
      <w:r>
        <w:rPr>
          <w:rFonts w:ascii="microsoft yahei" w:hAnsi="microsoft yahei"/>
          <w:color w:val="333333"/>
          <w:sz w:val="27"/>
          <w:szCs w:val="27"/>
        </w:rPr>
        <w:t>爱山东</w:t>
      </w:r>
      <w:r>
        <w:rPr>
          <w:rFonts w:ascii="microsoft yahei" w:hAnsi="microsoft yahei"/>
          <w:color w:val="333333"/>
          <w:sz w:val="27"/>
          <w:szCs w:val="27"/>
        </w:rPr>
        <w:t>”APP</w:t>
      </w:r>
      <w:r>
        <w:rPr>
          <w:rFonts w:ascii="microsoft yahei" w:hAnsi="microsoft yahei"/>
          <w:color w:val="333333"/>
          <w:sz w:val="27"/>
          <w:szCs w:val="27"/>
        </w:rPr>
        <w:t>，进入首页</w:t>
      </w:r>
      <w:r>
        <w:rPr>
          <w:rFonts w:ascii="microsoft yahei" w:hAnsi="microsoft yahei"/>
          <w:color w:val="333333"/>
          <w:sz w:val="27"/>
          <w:szCs w:val="27"/>
        </w:rPr>
        <w:t>“</w:t>
      </w:r>
      <w:r>
        <w:rPr>
          <w:rFonts w:ascii="microsoft yahei" w:hAnsi="microsoft yahei"/>
          <w:color w:val="333333"/>
          <w:sz w:val="27"/>
          <w:szCs w:val="27"/>
        </w:rPr>
        <w:t>热点应用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办理；三是支付宝首页搜索</w:t>
      </w:r>
      <w:r>
        <w:rPr>
          <w:rFonts w:ascii="microsoft yahei" w:hAnsi="microsoft yahei"/>
          <w:color w:val="333333"/>
          <w:sz w:val="27"/>
          <w:szCs w:val="27"/>
        </w:rPr>
        <w:t>“</w:t>
      </w:r>
      <w:r>
        <w:rPr>
          <w:rFonts w:ascii="microsoft yahei" w:hAnsi="microsoft yahei"/>
          <w:color w:val="333333"/>
          <w:sz w:val="27"/>
          <w:szCs w:val="27"/>
        </w:rPr>
        <w:t>山东健康通行卡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办理。经实名认证后，填写申报信息获取</w:t>
      </w:r>
      <w:r>
        <w:rPr>
          <w:rFonts w:ascii="microsoft yahei" w:hAnsi="microsoft yahei"/>
          <w:color w:val="333333"/>
          <w:sz w:val="27"/>
          <w:szCs w:val="27"/>
        </w:rPr>
        <w:t>“</w:t>
      </w:r>
      <w:r>
        <w:rPr>
          <w:rFonts w:ascii="microsoft yahei" w:hAnsi="microsoft yahei"/>
          <w:color w:val="333333"/>
          <w:sz w:val="27"/>
          <w:szCs w:val="27"/>
        </w:rPr>
        <w:t>山东省电子健康通行码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。其中：</w:t>
      </w:r>
    </w:p>
    <w:p w:rsidR="00741552" w:rsidRDefault="00741552" w:rsidP="00741552">
      <w:pPr>
        <w:pStyle w:val="a5"/>
        <w:shd w:val="clear" w:color="auto" w:fill="FFFFFF"/>
        <w:spacing w:before="300" w:beforeAutospacing="0" w:after="150" w:afterAutospacing="0" w:line="480" w:lineRule="atLeast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　　</w:t>
      </w:r>
      <w:r>
        <w:rPr>
          <w:rFonts w:ascii="microsoft yahei" w:hAnsi="microsoft yahei"/>
          <w:color w:val="333333"/>
          <w:sz w:val="27"/>
          <w:szCs w:val="27"/>
        </w:rPr>
        <w:t>1.</w:t>
      </w:r>
      <w:r>
        <w:rPr>
          <w:rFonts w:ascii="microsoft yahei" w:hAnsi="microsoft yahei"/>
          <w:color w:val="333333"/>
          <w:sz w:val="27"/>
          <w:szCs w:val="27"/>
        </w:rPr>
        <w:t>山东省居民可直接点击</w:t>
      </w:r>
      <w:r>
        <w:rPr>
          <w:rFonts w:ascii="microsoft yahei" w:hAnsi="microsoft yahei"/>
          <w:color w:val="333333"/>
          <w:sz w:val="27"/>
          <w:szCs w:val="27"/>
        </w:rPr>
        <w:t>“</w:t>
      </w:r>
      <w:r>
        <w:rPr>
          <w:rFonts w:ascii="microsoft yahei" w:hAnsi="microsoft yahei"/>
          <w:color w:val="333333"/>
          <w:sz w:val="27"/>
          <w:szCs w:val="27"/>
        </w:rPr>
        <w:t>健康通行卡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栏目，选中</w:t>
      </w:r>
      <w:r>
        <w:rPr>
          <w:rFonts w:ascii="microsoft yahei" w:hAnsi="microsoft yahei"/>
          <w:color w:val="333333"/>
          <w:sz w:val="27"/>
          <w:szCs w:val="27"/>
        </w:rPr>
        <w:t>“</w:t>
      </w:r>
      <w:r>
        <w:rPr>
          <w:rFonts w:ascii="microsoft yahei" w:hAnsi="microsoft yahei"/>
          <w:color w:val="333333"/>
          <w:sz w:val="27"/>
          <w:szCs w:val="27"/>
        </w:rPr>
        <w:t>通行码申请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，按照提示，仅需填写姓名、证件类型、证件号码、手机号码、国籍（地区）、居住地址、</w:t>
      </w:r>
      <w:r>
        <w:rPr>
          <w:rFonts w:ascii="microsoft yahei" w:hAnsi="microsoft yahei"/>
          <w:color w:val="333333"/>
          <w:sz w:val="27"/>
          <w:szCs w:val="27"/>
        </w:rPr>
        <w:t>14</w:t>
      </w:r>
      <w:r>
        <w:rPr>
          <w:rFonts w:ascii="microsoft yahei" w:hAnsi="microsoft yahei"/>
          <w:color w:val="333333"/>
          <w:sz w:val="27"/>
          <w:szCs w:val="27"/>
        </w:rPr>
        <w:t>天内接触史</w:t>
      </w:r>
      <w:r>
        <w:rPr>
          <w:rFonts w:ascii="microsoft yahei" w:hAnsi="microsoft yahei"/>
          <w:color w:val="333333"/>
          <w:sz w:val="27"/>
          <w:szCs w:val="27"/>
        </w:rPr>
        <w:t>7</w:t>
      </w:r>
      <w:r>
        <w:rPr>
          <w:rFonts w:ascii="microsoft yahei" w:hAnsi="microsoft yahei"/>
          <w:color w:val="333333"/>
          <w:sz w:val="27"/>
          <w:szCs w:val="27"/>
        </w:rPr>
        <w:t>项基本信息，并作出承诺后，即可领取健康通行码。</w:t>
      </w:r>
    </w:p>
    <w:p w:rsidR="00741552" w:rsidRDefault="00741552" w:rsidP="00741552">
      <w:pPr>
        <w:pStyle w:val="a5"/>
        <w:shd w:val="clear" w:color="auto" w:fill="FFFFFF"/>
        <w:spacing w:before="300" w:beforeAutospacing="0" w:after="150" w:afterAutospacing="0" w:line="480" w:lineRule="atLeast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　　</w:t>
      </w:r>
      <w:r>
        <w:rPr>
          <w:rFonts w:ascii="microsoft yahei" w:hAnsi="microsoft yahei"/>
          <w:color w:val="333333"/>
          <w:sz w:val="27"/>
          <w:szCs w:val="27"/>
        </w:rPr>
        <w:t>2.</w:t>
      </w:r>
      <w:r>
        <w:rPr>
          <w:rFonts w:ascii="microsoft yahei" w:hAnsi="microsoft yahei"/>
          <w:color w:val="333333"/>
          <w:sz w:val="27"/>
          <w:szCs w:val="27"/>
        </w:rPr>
        <w:t>外省来鲁（返鲁）人员，到达我省后须通过</w:t>
      </w:r>
      <w:r>
        <w:rPr>
          <w:rFonts w:ascii="microsoft yahei" w:hAnsi="microsoft yahei"/>
          <w:color w:val="333333"/>
          <w:sz w:val="27"/>
          <w:szCs w:val="27"/>
        </w:rPr>
        <w:t>“</w:t>
      </w:r>
      <w:r>
        <w:rPr>
          <w:rFonts w:ascii="microsoft yahei" w:hAnsi="microsoft yahei"/>
          <w:color w:val="333333"/>
          <w:sz w:val="27"/>
          <w:szCs w:val="27"/>
        </w:rPr>
        <w:t>来鲁申报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模块转码为山东省健康通行码，持绿码一律通行。</w:t>
      </w:r>
    </w:p>
    <w:p w:rsidR="00741552" w:rsidRDefault="00741552" w:rsidP="00741552">
      <w:pPr>
        <w:pStyle w:val="a5"/>
        <w:shd w:val="clear" w:color="auto" w:fill="FFFFFF"/>
        <w:spacing w:before="300" w:beforeAutospacing="0" w:after="150" w:afterAutospacing="0" w:line="480" w:lineRule="atLeast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　　</w:t>
      </w:r>
      <w:r>
        <w:rPr>
          <w:rFonts w:ascii="microsoft yahei" w:hAnsi="microsoft yahei"/>
          <w:color w:val="333333"/>
          <w:sz w:val="27"/>
          <w:szCs w:val="27"/>
        </w:rPr>
        <w:t>3.</w:t>
      </w:r>
      <w:r>
        <w:rPr>
          <w:rFonts w:ascii="microsoft yahei" w:hAnsi="microsoft yahei"/>
          <w:color w:val="333333"/>
          <w:sz w:val="27"/>
          <w:szCs w:val="27"/>
        </w:rPr>
        <w:t>自境外入鲁（返鲁）人员隔离期满后，经检测合格的通过</w:t>
      </w:r>
      <w:r>
        <w:rPr>
          <w:rFonts w:ascii="microsoft yahei" w:hAnsi="microsoft yahei"/>
          <w:color w:val="333333"/>
          <w:sz w:val="27"/>
          <w:szCs w:val="27"/>
        </w:rPr>
        <w:t>“</w:t>
      </w:r>
      <w:r>
        <w:rPr>
          <w:rFonts w:ascii="microsoft yahei" w:hAnsi="microsoft yahei"/>
          <w:color w:val="333333"/>
          <w:sz w:val="27"/>
          <w:szCs w:val="27"/>
        </w:rPr>
        <w:t>来鲁申报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模块申领健康通行码，经大数据比对自动赋码。</w:t>
      </w:r>
    </w:p>
    <w:p w:rsidR="00741552" w:rsidRDefault="00741552" w:rsidP="00741552">
      <w:pPr>
        <w:pStyle w:val="a5"/>
        <w:shd w:val="clear" w:color="auto" w:fill="FFFFFF"/>
        <w:spacing w:before="300" w:beforeAutospacing="0" w:after="150" w:afterAutospacing="0" w:line="480" w:lineRule="atLeast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　　省外考生山东省电子健康通行码（绿码）转换有问题的，可拨打咨询电话</w:t>
      </w:r>
      <w:r>
        <w:rPr>
          <w:rFonts w:ascii="microsoft yahei" w:hAnsi="microsoft yahei"/>
          <w:color w:val="333333"/>
          <w:sz w:val="27"/>
          <w:szCs w:val="27"/>
        </w:rPr>
        <w:t>0531-67605180</w:t>
      </w:r>
      <w:r>
        <w:rPr>
          <w:rFonts w:ascii="microsoft yahei" w:hAnsi="microsoft yahei"/>
          <w:color w:val="333333"/>
          <w:sz w:val="27"/>
          <w:szCs w:val="27"/>
        </w:rPr>
        <w:t>或</w:t>
      </w:r>
      <w:r>
        <w:rPr>
          <w:rFonts w:ascii="microsoft yahei" w:hAnsi="microsoft yahei"/>
          <w:color w:val="333333"/>
          <w:sz w:val="27"/>
          <w:szCs w:val="27"/>
        </w:rPr>
        <w:t>0531-12345</w:t>
      </w:r>
      <w:r>
        <w:rPr>
          <w:rFonts w:ascii="microsoft yahei" w:hAnsi="microsoft yahei"/>
          <w:color w:val="333333"/>
          <w:sz w:val="27"/>
          <w:szCs w:val="27"/>
        </w:rPr>
        <w:t>。</w:t>
      </w:r>
    </w:p>
    <w:p w:rsidR="00741552" w:rsidRDefault="00741552" w:rsidP="00741552">
      <w:pPr>
        <w:pStyle w:val="a5"/>
        <w:shd w:val="clear" w:color="auto" w:fill="FFFFFF"/>
        <w:spacing w:before="300" w:beforeAutospacing="0" w:after="150" w:afterAutospacing="0" w:line="480" w:lineRule="atLeast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Style w:val="a4"/>
          <w:rFonts w:ascii="microsoft yahei" w:hAnsi="microsoft yahei"/>
          <w:color w:val="333333"/>
          <w:sz w:val="27"/>
          <w:szCs w:val="27"/>
        </w:rPr>
        <w:t xml:space="preserve">　　二、中、高风险等疫情重点地区流入人员管理有关规定</w:t>
      </w:r>
    </w:p>
    <w:p w:rsidR="00741552" w:rsidRDefault="00741552" w:rsidP="00741552">
      <w:pPr>
        <w:pStyle w:val="a5"/>
        <w:shd w:val="clear" w:color="auto" w:fill="FFFFFF"/>
        <w:spacing w:before="300" w:beforeAutospacing="0" w:after="150" w:afterAutospacing="0" w:line="480" w:lineRule="atLeast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　　按照规定，自省外中、高风险等疫情重点地区来鲁人员至少于抵达前</w:t>
      </w:r>
      <w:r>
        <w:rPr>
          <w:rFonts w:ascii="microsoft yahei" w:hAnsi="microsoft yahei"/>
          <w:color w:val="333333"/>
          <w:sz w:val="27"/>
          <w:szCs w:val="27"/>
        </w:rPr>
        <w:t>3</w:t>
      </w:r>
      <w:r>
        <w:rPr>
          <w:rFonts w:ascii="microsoft yahei" w:hAnsi="microsoft yahei"/>
          <w:color w:val="333333"/>
          <w:sz w:val="27"/>
          <w:szCs w:val="27"/>
        </w:rPr>
        <w:t>天（不晚于</w:t>
      </w:r>
      <w:r>
        <w:rPr>
          <w:rFonts w:ascii="microsoft yahei" w:hAnsi="microsoft yahei"/>
          <w:color w:val="333333"/>
          <w:sz w:val="27"/>
          <w:szCs w:val="27"/>
        </w:rPr>
        <w:t>6</w:t>
      </w:r>
      <w:r>
        <w:rPr>
          <w:rFonts w:ascii="microsoft yahei" w:hAnsi="microsoft yahei"/>
          <w:color w:val="333333"/>
          <w:sz w:val="27"/>
          <w:szCs w:val="27"/>
        </w:rPr>
        <w:t>月</w:t>
      </w:r>
      <w:r>
        <w:rPr>
          <w:rFonts w:ascii="microsoft yahei" w:hAnsi="microsoft yahei"/>
          <w:color w:val="333333"/>
          <w:sz w:val="27"/>
          <w:szCs w:val="27"/>
        </w:rPr>
        <w:t>24</w:t>
      </w:r>
      <w:r>
        <w:rPr>
          <w:rFonts w:ascii="microsoft yahei" w:hAnsi="microsoft yahei"/>
          <w:color w:val="333333"/>
          <w:sz w:val="27"/>
          <w:szCs w:val="27"/>
        </w:rPr>
        <w:t>日）向流入地所在村居（社区）报告流入人员姓名、联系方式、时间、交通方式、健康状况等信息。中、高风险等疫情重点地区来鲁的人员纳入当地疫情防控体系，按照有关要求进</w:t>
      </w:r>
      <w:r>
        <w:rPr>
          <w:rFonts w:ascii="microsoft yahei" w:hAnsi="microsoft yahei"/>
          <w:color w:val="333333"/>
          <w:sz w:val="27"/>
          <w:szCs w:val="27"/>
        </w:rPr>
        <w:lastRenderedPageBreak/>
        <w:t>行集中（居家）隔离观察、健康管理和核酸检测，具体要求请联系各地疾控部门。</w:t>
      </w:r>
    </w:p>
    <w:p w:rsidR="00741552" w:rsidRDefault="00741552" w:rsidP="00741552">
      <w:pPr>
        <w:pStyle w:val="a5"/>
        <w:shd w:val="clear" w:color="auto" w:fill="FFFFFF"/>
        <w:spacing w:before="300" w:beforeAutospacing="0" w:after="150" w:afterAutospacing="0" w:line="480" w:lineRule="atLeast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Style w:val="a4"/>
          <w:rFonts w:ascii="microsoft yahei" w:hAnsi="microsoft yahei"/>
          <w:color w:val="333333"/>
          <w:sz w:val="27"/>
          <w:szCs w:val="27"/>
        </w:rPr>
        <w:t xml:space="preserve">　　三、如何查询所在地区的疫情风险等级</w:t>
      </w:r>
    </w:p>
    <w:p w:rsidR="00741552" w:rsidRDefault="00741552" w:rsidP="00741552">
      <w:pPr>
        <w:pStyle w:val="a5"/>
        <w:shd w:val="clear" w:color="auto" w:fill="FFFFFF"/>
        <w:spacing w:before="300" w:beforeAutospacing="0" w:after="150" w:afterAutospacing="0" w:line="480" w:lineRule="atLeast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　　可使用</w:t>
      </w:r>
      <w:r>
        <w:rPr>
          <w:rFonts w:ascii="microsoft yahei" w:hAnsi="microsoft yahei"/>
          <w:color w:val="333333"/>
          <w:sz w:val="27"/>
          <w:szCs w:val="27"/>
        </w:rPr>
        <w:t>“</w:t>
      </w:r>
      <w:r>
        <w:rPr>
          <w:rFonts w:ascii="microsoft yahei" w:hAnsi="microsoft yahei"/>
          <w:color w:val="333333"/>
          <w:sz w:val="27"/>
          <w:szCs w:val="27"/>
        </w:rPr>
        <w:t>国务院客户端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微信小程序点击</w:t>
      </w:r>
      <w:r>
        <w:rPr>
          <w:rFonts w:ascii="microsoft yahei" w:hAnsi="microsoft yahei"/>
          <w:color w:val="333333"/>
          <w:sz w:val="27"/>
          <w:szCs w:val="27"/>
        </w:rPr>
        <w:t>“</w:t>
      </w:r>
      <w:r>
        <w:rPr>
          <w:rFonts w:ascii="microsoft yahei" w:hAnsi="microsoft yahei"/>
          <w:color w:val="333333"/>
          <w:sz w:val="27"/>
          <w:szCs w:val="27"/>
        </w:rPr>
        <w:t>疫情风险查询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，或在微信小程序中搜索</w:t>
      </w:r>
      <w:r>
        <w:rPr>
          <w:rFonts w:ascii="microsoft yahei" w:hAnsi="microsoft yahei"/>
          <w:color w:val="333333"/>
          <w:sz w:val="27"/>
          <w:szCs w:val="27"/>
        </w:rPr>
        <w:t>“</w:t>
      </w:r>
      <w:r>
        <w:rPr>
          <w:rFonts w:ascii="microsoft yahei" w:hAnsi="microsoft yahei"/>
          <w:color w:val="333333"/>
          <w:sz w:val="27"/>
          <w:szCs w:val="27"/>
        </w:rPr>
        <w:t>疫情风险等级查询</w:t>
      </w:r>
      <w:r>
        <w:rPr>
          <w:rFonts w:ascii="microsoft yahei" w:hAnsi="microsoft yahei"/>
          <w:color w:val="333333"/>
          <w:sz w:val="27"/>
          <w:szCs w:val="27"/>
        </w:rPr>
        <w:t>”</w:t>
      </w:r>
      <w:r>
        <w:rPr>
          <w:rFonts w:ascii="microsoft yahei" w:hAnsi="microsoft yahei"/>
          <w:color w:val="333333"/>
          <w:sz w:val="27"/>
          <w:szCs w:val="27"/>
        </w:rPr>
        <w:t>，或登陆</w:t>
      </w:r>
      <w:r>
        <w:rPr>
          <w:rFonts w:ascii="microsoft yahei" w:hAnsi="microsoft yahei"/>
          <w:color w:val="333333"/>
          <w:sz w:val="27"/>
          <w:szCs w:val="27"/>
        </w:rPr>
        <w:t>http://bmfw.www.gov.cn/yqfxdjcx/index.html</w:t>
      </w:r>
      <w:r>
        <w:rPr>
          <w:rFonts w:ascii="microsoft yahei" w:hAnsi="microsoft yahei"/>
          <w:color w:val="333333"/>
          <w:sz w:val="27"/>
          <w:szCs w:val="27"/>
        </w:rPr>
        <w:t>，选择查询地区即可了解该地的疫情风险等级。</w:t>
      </w:r>
    </w:p>
    <w:p w:rsidR="00741552" w:rsidRDefault="00741552" w:rsidP="00741552">
      <w:pPr>
        <w:pStyle w:val="a5"/>
        <w:shd w:val="clear" w:color="auto" w:fill="FFFFFF"/>
        <w:spacing w:before="300" w:beforeAutospacing="0" w:after="150" w:afterAutospacing="0" w:line="480" w:lineRule="atLeast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Style w:val="a4"/>
          <w:rFonts w:ascii="microsoft yahei" w:hAnsi="microsoft yahei"/>
          <w:color w:val="333333"/>
          <w:sz w:val="27"/>
          <w:szCs w:val="27"/>
        </w:rPr>
        <w:t xml:space="preserve">　　四、疾控部门联系方式</w:t>
      </w:r>
    </w:p>
    <w:p w:rsidR="00741552" w:rsidRDefault="00741552" w:rsidP="00741552">
      <w:pPr>
        <w:pStyle w:val="a5"/>
        <w:shd w:val="clear" w:color="auto" w:fill="FFFFFF"/>
        <w:spacing w:before="300" w:beforeAutospacing="0" w:after="150" w:afterAutospacing="0" w:line="480" w:lineRule="atLeast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　　济南市</w:t>
      </w:r>
      <w:r>
        <w:rPr>
          <w:rFonts w:ascii="microsoft yahei" w:hAnsi="microsoft yahei"/>
          <w:color w:val="333333"/>
          <w:sz w:val="27"/>
          <w:szCs w:val="27"/>
        </w:rPr>
        <w:t xml:space="preserve"> 0531-81278816</w:t>
      </w:r>
    </w:p>
    <w:p w:rsidR="00741552" w:rsidRDefault="00741552" w:rsidP="00450CF7">
      <w:pPr>
        <w:pStyle w:val="a5"/>
        <w:shd w:val="clear" w:color="auto" w:fill="FFFFFF"/>
        <w:spacing w:before="300" w:beforeAutospacing="0" w:after="150" w:afterAutospacing="0" w:line="480" w:lineRule="atLeast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　　</w:t>
      </w:r>
    </w:p>
    <w:p w:rsidR="00741552" w:rsidRDefault="00741552" w:rsidP="0035439B">
      <w:pPr>
        <w:pStyle w:val="a5"/>
        <w:shd w:val="clear" w:color="auto" w:fill="FFFFFF"/>
        <w:spacing w:before="300" w:beforeAutospacing="0" w:after="150" w:afterAutospacing="0" w:line="480" w:lineRule="atLeast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Style w:val="a4"/>
          <w:rFonts w:ascii="microsoft yahei" w:hAnsi="microsoft yahei"/>
          <w:color w:val="333333"/>
          <w:sz w:val="27"/>
          <w:szCs w:val="27"/>
        </w:rPr>
        <w:t xml:space="preserve">　</w:t>
      </w:r>
    </w:p>
    <w:p w:rsidR="00741552" w:rsidRDefault="00741552" w:rsidP="0035439B">
      <w:pPr>
        <w:pStyle w:val="a5"/>
        <w:shd w:val="clear" w:color="auto" w:fill="FFFFFF"/>
        <w:spacing w:before="300" w:beforeAutospacing="0" w:after="150" w:afterAutospacing="0" w:line="480" w:lineRule="atLeast"/>
        <w:rPr>
          <w:rFonts w:ascii="microsoft yahei" w:hAnsi="microsoft yahei" w:hint="eastAsia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　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648" w:rsidRDefault="00DF6648" w:rsidP="0035439B">
      <w:pPr>
        <w:spacing w:after="0"/>
      </w:pPr>
      <w:r>
        <w:separator/>
      </w:r>
    </w:p>
  </w:endnote>
  <w:endnote w:type="continuationSeparator" w:id="1">
    <w:p w:rsidR="00DF6648" w:rsidRDefault="00DF6648" w:rsidP="003543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648" w:rsidRDefault="00DF6648" w:rsidP="0035439B">
      <w:pPr>
        <w:spacing w:after="0"/>
      </w:pPr>
      <w:r>
        <w:separator/>
      </w:r>
    </w:p>
  </w:footnote>
  <w:footnote w:type="continuationSeparator" w:id="1">
    <w:p w:rsidR="00DF6648" w:rsidRDefault="00DF6648" w:rsidP="003543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41552"/>
    <w:rsid w:val="00122147"/>
    <w:rsid w:val="00323B43"/>
    <w:rsid w:val="0035439B"/>
    <w:rsid w:val="003D37D8"/>
    <w:rsid w:val="004358AB"/>
    <w:rsid w:val="00450CF7"/>
    <w:rsid w:val="0064020C"/>
    <w:rsid w:val="00741552"/>
    <w:rsid w:val="008811B0"/>
    <w:rsid w:val="008B7726"/>
    <w:rsid w:val="00A848B2"/>
    <w:rsid w:val="00CF7209"/>
    <w:rsid w:val="00DF664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74155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3543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5439B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543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5439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2020-06-05T02:32:00Z</dcterms:created>
  <dcterms:modified xsi:type="dcterms:W3CDTF">2020-07-28T03:33:00Z</dcterms:modified>
</cp:coreProperties>
</file>