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0"/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5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>2020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年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武城县妇幼保健站、镇街卫生院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公开招聘工作人员放弃面试资格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及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eastAsia="zh-CN"/>
        </w:rPr>
        <w:t>面试</w:t>
      </w:r>
      <w:r>
        <w:rPr>
          <w:rFonts w:hint="eastAsia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  <w:lang w:val="en-US" w:eastAsia="zh-CN"/>
        </w:rPr>
        <w:t xml:space="preserve">      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000000"/>
          <w:spacing w:val="0"/>
          <w:sz w:val="44"/>
          <w:szCs w:val="44"/>
        </w:rPr>
        <w:t>递补人员公告</w:t>
      </w: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"/>
        </w:rPr>
        <w:t>根据《2020年武城县妇幼保健站、镇街卫生院公开招聘工作人员简章》规定，根据《关于公布2020年武城县妇幼保健站、镇街卫生院公开招聘笔试成绩及进行资格审查工作的公告》中“进入面试范围人员在面试前五天(截止时间以公告要求为准)，仍无故未按规定要求提交有关材料的，视为弃权，取消应聘资格”的规定，现将放弃面试资格及拟递补人员名单公告如下：</w:t>
      </w:r>
    </w:p>
    <w:tbl>
      <w:tblPr>
        <w:tblStyle w:val="4"/>
        <w:tblpPr w:leftFromText="180" w:rightFromText="180" w:vertAnchor="text" w:horzAnchor="page" w:tblpX="1332" w:tblpY="598"/>
        <w:tblOverlap w:val="never"/>
        <w:tblW w:w="909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0"/>
        <w:gridCol w:w="1290"/>
        <w:gridCol w:w="1080"/>
        <w:gridCol w:w="1890"/>
        <w:gridCol w:w="1080"/>
        <w:gridCol w:w="1080"/>
        <w:gridCol w:w="10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200010414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000146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吕洪静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200010412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000163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王文霞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200010528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000152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张明雪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200010409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000092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李孟盈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200010121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000061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孙羽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200010321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000066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郭子义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护理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递补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200010519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000122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王立娟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200010117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000048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魏娜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200010230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000028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张梦雪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药学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200010320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000104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陈月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镇街卫生院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影像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弃权</w:t>
            </w:r>
          </w:p>
        </w:tc>
      </w:tr>
    </w:tbl>
    <w:p>
      <w:pPr>
        <w:jc w:val="both"/>
      </w:pPr>
    </w:p>
    <w:p>
      <w:pPr>
        <w:jc w:val="both"/>
      </w:pP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武城县卫生健康局</w:t>
      </w:r>
    </w:p>
    <w:p>
      <w:pPr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2020年8月3日</w:t>
      </w:r>
    </w:p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A749C"/>
    <w:rsid w:val="162738F6"/>
    <w:rsid w:val="2069139A"/>
    <w:rsid w:val="22350526"/>
    <w:rsid w:val="34692504"/>
    <w:rsid w:val="446A749C"/>
    <w:rsid w:val="4C0B6E59"/>
    <w:rsid w:val="4E12795B"/>
    <w:rsid w:val="64CF4899"/>
    <w:rsid w:val="7BC7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2020-08-03T00:57:00Z</dcterms:created>
  <dc:creator>蕴姆</dc:creator>
  <cp:lastModifiedBy>ぺ灬cc果冻ル</cp:lastModifiedBy>
  <cp:lastPrinted>2020-08-03T01:17:00Z</cp:lastPrinted>
  <dcterms:modified xsi:type="dcterms:W3CDTF">2020-08-04T02:19:38Z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