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506"/>
        <w:tblW w:w="10346" w:type="dxa"/>
        <w:tblLook w:val="04A0"/>
      </w:tblPr>
      <w:tblGrid>
        <w:gridCol w:w="1482"/>
        <w:gridCol w:w="2621"/>
        <w:gridCol w:w="1576"/>
        <w:gridCol w:w="1386"/>
        <w:gridCol w:w="775"/>
        <w:gridCol w:w="734"/>
        <w:gridCol w:w="622"/>
        <w:gridCol w:w="734"/>
        <w:gridCol w:w="416"/>
      </w:tblGrid>
      <w:tr w:rsidR="00042A38" w:rsidRPr="00042A38" w:rsidTr="00042A38">
        <w:trPr>
          <w:trHeight w:val="888"/>
        </w:trPr>
        <w:tc>
          <w:tcPr>
            <w:tcW w:w="10346" w:type="dxa"/>
            <w:gridSpan w:val="9"/>
            <w:tcBorders>
              <w:top w:val="nil"/>
              <w:left w:val="nil"/>
              <w:bottom w:val="nil"/>
              <w:right w:val="nil"/>
            </w:tcBorders>
            <w:shd w:val="clear" w:color="auto" w:fill="auto"/>
            <w:vAlign w:val="center"/>
            <w:hideMark/>
          </w:tcPr>
          <w:p w:rsidR="00042A38" w:rsidRPr="00042A38" w:rsidRDefault="00042A38" w:rsidP="00042A38">
            <w:pPr>
              <w:adjustRightInd/>
              <w:snapToGrid/>
              <w:spacing w:after="0"/>
              <w:jc w:val="center"/>
              <w:rPr>
                <w:rFonts w:ascii="微软雅黑" w:hAnsi="微软雅黑" w:cs="Tahoma"/>
                <w:color w:val="3D3D3D"/>
              </w:rPr>
            </w:pPr>
            <w:r w:rsidRPr="00042A38">
              <w:rPr>
                <w:rFonts w:ascii="微软雅黑" w:hAnsi="微软雅黑" w:cs="Tahoma" w:hint="eastAsia"/>
                <w:color w:val="3D3D3D"/>
              </w:rPr>
              <w:t>2020年东营区卫生类事业单位公开招聘工作人员第三批递补入闱考察体检范围人员名单</w:t>
            </w:r>
          </w:p>
        </w:tc>
      </w:tr>
      <w:tr w:rsidR="00042A38" w:rsidRPr="00042A38" w:rsidTr="00042A38">
        <w:trPr>
          <w:trHeight w:val="1004"/>
        </w:trPr>
        <w:tc>
          <w:tcPr>
            <w:tcW w:w="1482" w:type="dxa"/>
            <w:tcBorders>
              <w:top w:val="single" w:sz="8" w:space="0" w:color="auto"/>
              <w:left w:val="single" w:sz="8" w:space="0" w:color="auto"/>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序号</w:t>
            </w:r>
          </w:p>
        </w:tc>
        <w:tc>
          <w:tcPr>
            <w:tcW w:w="2621"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姓名</w:t>
            </w:r>
          </w:p>
        </w:tc>
        <w:tc>
          <w:tcPr>
            <w:tcW w:w="1576"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准考证号</w:t>
            </w:r>
          </w:p>
        </w:tc>
        <w:tc>
          <w:tcPr>
            <w:tcW w:w="1386"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报考单位</w:t>
            </w:r>
          </w:p>
        </w:tc>
        <w:tc>
          <w:tcPr>
            <w:tcW w:w="775"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报考岗位</w:t>
            </w:r>
          </w:p>
        </w:tc>
        <w:tc>
          <w:tcPr>
            <w:tcW w:w="734"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笔试成绩</w:t>
            </w:r>
          </w:p>
        </w:tc>
        <w:tc>
          <w:tcPr>
            <w:tcW w:w="622"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面试成绩</w:t>
            </w:r>
          </w:p>
        </w:tc>
        <w:tc>
          <w:tcPr>
            <w:tcW w:w="734"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总成绩</w:t>
            </w:r>
          </w:p>
        </w:tc>
        <w:tc>
          <w:tcPr>
            <w:tcW w:w="416" w:type="dxa"/>
            <w:tcBorders>
              <w:top w:val="single" w:sz="8" w:space="0" w:color="auto"/>
              <w:left w:val="nil"/>
              <w:bottom w:val="single" w:sz="8" w:space="0" w:color="auto"/>
              <w:right w:val="single" w:sz="8" w:space="0" w:color="auto"/>
            </w:tcBorders>
            <w:shd w:val="clear" w:color="auto" w:fill="auto"/>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备注</w:t>
            </w:r>
          </w:p>
        </w:tc>
      </w:tr>
      <w:tr w:rsidR="00042A38" w:rsidRPr="00042A38" w:rsidTr="00042A38">
        <w:trPr>
          <w:trHeight w:val="1312"/>
        </w:trPr>
        <w:tc>
          <w:tcPr>
            <w:tcW w:w="1482" w:type="dxa"/>
            <w:tcBorders>
              <w:top w:val="nil"/>
              <w:left w:val="single" w:sz="8" w:space="0" w:color="auto"/>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1</w:t>
            </w:r>
          </w:p>
        </w:tc>
        <w:tc>
          <w:tcPr>
            <w:tcW w:w="2621"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马美丽</w:t>
            </w:r>
          </w:p>
        </w:tc>
        <w:tc>
          <w:tcPr>
            <w:tcW w:w="1576"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20020103103</w:t>
            </w:r>
          </w:p>
        </w:tc>
        <w:tc>
          <w:tcPr>
            <w:tcW w:w="1386"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基层医疗卫生机构</w:t>
            </w:r>
          </w:p>
        </w:tc>
        <w:tc>
          <w:tcPr>
            <w:tcW w:w="775"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临床医师1</w:t>
            </w:r>
          </w:p>
        </w:tc>
        <w:tc>
          <w:tcPr>
            <w:tcW w:w="734"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68.55</w:t>
            </w:r>
          </w:p>
        </w:tc>
        <w:tc>
          <w:tcPr>
            <w:tcW w:w="622"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81.8</w:t>
            </w:r>
          </w:p>
        </w:tc>
        <w:tc>
          <w:tcPr>
            <w:tcW w:w="734"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75.18</w:t>
            </w:r>
          </w:p>
        </w:tc>
        <w:tc>
          <w:tcPr>
            <w:tcW w:w="416" w:type="dxa"/>
            <w:tcBorders>
              <w:top w:val="nil"/>
              <w:left w:val="nil"/>
              <w:bottom w:val="single" w:sz="8" w:space="0" w:color="auto"/>
              <w:right w:val="single" w:sz="8" w:space="0" w:color="auto"/>
            </w:tcBorders>
            <w:shd w:val="clear" w:color="000000" w:fill="FFFFFF"/>
            <w:hideMark/>
          </w:tcPr>
          <w:p w:rsidR="00042A38" w:rsidRPr="00042A38" w:rsidRDefault="00042A38" w:rsidP="00042A38">
            <w:pPr>
              <w:adjustRightInd/>
              <w:snapToGrid/>
              <w:spacing w:after="0"/>
              <w:rPr>
                <w:rFonts w:ascii="微软雅黑" w:hAnsi="微软雅黑" w:cs="Tahoma"/>
                <w:color w:val="3D3D3D"/>
                <w:sz w:val="20"/>
                <w:szCs w:val="20"/>
              </w:rPr>
            </w:pPr>
            <w:r w:rsidRPr="00042A38">
              <w:rPr>
                <w:rFonts w:ascii="微软雅黑" w:hAnsi="微软雅黑" w:cs="Tahoma" w:hint="eastAsia"/>
                <w:color w:val="3D3D3D"/>
                <w:sz w:val="20"/>
                <w:szCs w:val="20"/>
              </w:rPr>
              <w:t xml:space="preserve">　</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42A38"/>
    <w:rsid w:val="00042A38"/>
    <w:rsid w:val="00323B43"/>
    <w:rsid w:val="003D37D8"/>
    <w:rsid w:val="00422A12"/>
    <w:rsid w:val="004358AB"/>
    <w:rsid w:val="0064020C"/>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4008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115</Characters>
  <Application>Microsoft Office Word</Application>
  <DocSecurity>0</DocSecurity>
  <Lines>1</Lines>
  <Paragraphs>1</Paragraphs>
  <ScaleCrop>false</ScaleCrop>
  <Company/>
  <LinksUpToDate>false</LinksUpToDate>
  <CharactersWithSpaces>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2020-11-20T04:47:00Z</dcterms:created>
  <dcterms:modified xsi:type="dcterms:W3CDTF">2020-11-20T04:48:00Z</dcterms:modified>
</cp:coreProperties>
</file>