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5" w:type="dxa"/>
        <w:tblInd w:w="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750"/>
        <w:gridCol w:w="1202"/>
        <w:gridCol w:w="1493"/>
        <w:gridCol w:w="1797"/>
        <w:gridCol w:w="3263"/>
      </w:tblGrid>
      <w:tr w:rsidR="002C5109" w:rsidRPr="002C5109" w:rsidTr="002C5109">
        <w:trPr>
          <w:trHeight w:val="1100"/>
        </w:trPr>
        <w:tc>
          <w:tcPr>
            <w:tcW w:w="9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spacing w:line="700" w:lineRule="atLeast"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36"/>
                <w:szCs w:val="36"/>
              </w:rPr>
              <w:t>临朐县</w:t>
            </w:r>
            <w:bookmarkStart w:id="0" w:name="_GoBack"/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36"/>
                <w:szCs w:val="36"/>
              </w:rPr>
              <w:t>2020年公开招聘专业技术人员计划表</w:t>
            </w:r>
            <w:bookmarkEnd w:id="0"/>
          </w:p>
          <w:p w:rsidR="002C5109" w:rsidRPr="002C5109" w:rsidRDefault="002C5109" w:rsidP="002C5109">
            <w:pPr>
              <w:widowControl/>
              <w:spacing w:line="700" w:lineRule="atLeast"/>
              <w:jc w:val="left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楷体" w:eastAsia="楷体" w:hAnsi="楷体" w:cs="宋体" w:hint="eastAsia"/>
                <w:color w:val="464646"/>
                <w:kern w:val="0"/>
                <w:sz w:val="30"/>
                <w:szCs w:val="30"/>
              </w:rPr>
              <w:t>招聘单位：临朐县东城热电有限公司</w:t>
            </w:r>
          </w:p>
        </w:tc>
      </w:tr>
      <w:tr w:rsidR="002C5109" w:rsidRPr="002C5109" w:rsidTr="002C5109">
        <w:trPr>
          <w:trHeight w:val="720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 xml:space="preserve">岗 </w:t>
            </w:r>
            <w:r w:rsidRPr="002C5109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</w:t>
            </w: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位</w:t>
            </w:r>
          </w:p>
        </w:tc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招聘</w:t>
            </w: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br/>
              <w:t>计划</w:t>
            </w:r>
          </w:p>
          <w:p w:rsidR="002C5109" w:rsidRPr="002C5109" w:rsidRDefault="002C5109" w:rsidP="002C510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456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 xml:space="preserve">招 </w:t>
            </w:r>
            <w:r w:rsidRPr="002C5109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</w:t>
            </w: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 xml:space="preserve">聘 </w:t>
            </w:r>
            <w:r w:rsidRPr="002C5109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</w:t>
            </w: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 xml:space="preserve">条 </w:t>
            </w:r>
            <w:r w:rsidRPr="002C5109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</w:t>
            </w: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件</w:t>
            </w:r>
          </w:p>
        </w:tc>
        <w:tc>
          <w:tcPr>
            <w:tcW w:w="33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备</w:t>
            </w:r>
            <w:r w:rsidRPr="002C5109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 </w:t>
            </w: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注</w:t>
            </w:r>
          </w:p>
        </w:tc>
      </w:tr>
      <w:tr w:rsidR="002C5109" w:rsidRPr="002C5109" w:rsidTr="002C5109">
        <w:trPr>
          <w:trHeight w:val="6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 xml:space="preserve">年 </w:t>
            </w:r>
            <w:r w:rsidRPr="002C5109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</w:t>
            </w: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龄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 xml:space="preserve">学 </w:t>
            </w:r>
            <w:r w:rsidRPr="002C5109"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  <w:t> </w:t>
            </w: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历</w:t>
            </w:r>
          </w:p>
        </w:tc>
        <w:tc>
          <w:tcPr>
            <w:tcW w:w="1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黑体" w:eastAsia="黑体" w:hAnsi="黑体" w:cs="宋体" w:hint="eastAsia"/>
                <w:color w:val="464646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</w:p>
        </w:tc>
      </w:tr>
      <w:tr w:rsidR="002C5109" w:rsidRPr="002C5109" w:rsidTr="002C5109">
        <w:trPr>
          <w:trHeight w:val="312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热能工程师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能源与动力工程、热力发动机、建筑环境与能源应用工程等相关专业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1、有供暖、供热项目建设经验者优先。</w:t>
            </w: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br/>
              <w:t>2、具备能源管理系统、热能动力系统等专业技术知识；</w:t>
            </w: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br/>
              <w:t>3、熟练使用办公软件。</w:t>
            </w:r>
          </w:p>
        </w:tc>
      </w:tr>
      <w:tr w:rsidR="002C5109" w:rsidRPr="002C5109" w:rsidTr="002C5109">
        <w:trPr>
          <w:trHeight w:val="928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电气工程师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电气工程及其自动化、供用电技术等相关专业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1、熟练掌握OFFICE办公软件、CAD制图软件，能够看懂电气原理图；</w:t>
            </w: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br/>
              <w:t>2、具有良好的沟通协调能力、责任心强，能吃苦耐劳，工作积极主动，具有团队合作精神。</w:t>
            </w:r>
          </w:p>
        </w:tc>
      </w:tr>
      <w:tr w:rsidR="002C5109" w:rsidRPr="002C5109" w:rsidTr="002C5109">
        <w:trPr>
          <w:trHeight w:val="312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热控工程师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全日制本科及以上学历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hyperlink r:id="rId6" w:history="1">
              <w:r w:rsidRPr="002C5109">
                <w:rPr>
                  <w:rFonts w:ascii="仿宋" w:eastAsia="仿宋" w:hAnsi="仿宋" w:cs="宋体" w:hint="eastAsia"/>
                  <w:color w:val="0000FF"/>
                  <w:kern w:val="0"/>
                  <w:sz w:val="20"/>
                  <w:szCs w:val="20"/>
                  <w:u w:val="single"/>
                </w:rPr>
                <w:t>测控技术与仪器</w:t>
              </w:r>
            </w:hyperlink>
            <w:r w:rsidRPr="002C5109"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  <w:t>、</w:t>
            </w: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热工检测与控制技术等相关专业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1、男性优先，2年以上热控（仪表）经验以上；</w:t>
            </w: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br/>
              <w:t>2、具有一定的计算机和英语基础，能适应工程期间弹性工作时间；</w:t>
            </w: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br/>
              <w:t>3、熟悉DCS和PLC，会和</w:t>
            </w:r>
            <w:proofErr w:type="gramStart"/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利时</w:t>
            </w:r>
            <w:proofErr w:type="gramEnd"/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系统可优先录用；</w:t>
            </w:r>
          </w:p>
        </w:tc>
      </w:tr>
      <w:tr w:rsidR="002C5109" w:rsidRPr="002C5109" w:rsidTr="002C5109">
        <w:trPr>
          <w:trHeight w:val="312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工程</w:t>
            </w:r>
          </w:p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管理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35周岁以下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大专及以上专业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工程管理、土木工程等相关专业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1、有供暖、供热项目建设经验者优先；</w:t>
            </w: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br/>
              <w:t>2、熟练掌握OFFICE办公软件、CAD</w:t>
            </w: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lastRenderedPageBreak/>
              <w:t>制图软件；</w:t>
            </w:r>
          </w:p>
          <w:p w:rsidR="002C5109" w:rsidRPr="002C5109" w:rsidRDefault="002C5109" w:rsidP="002C51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3、取得市政工程二级建造师证书及以上资格；</w:t>
            </w:r>
          </w:p>
          <w:p w:rsidR="002C5109" w:rsidRPr="002C5109" w:rsidRDefault="002C5109" w:rsidP="002C5109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4、需常驻工地，限男性。</w:t>
            </w:r>
          </w:p>
        </w:tc>
      </w:tr>
      <w:tr w:rsidR="002C5109" w:rsidRPr="002C5109" w:rsidTr="002C5109">
        <w:trPr>
          <w:trHeight w:val="586"/>
        </w:trPr>
        <w:tc>
          <w:tcPr>
            <w:tcW w:w="7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lastRenderedPageBreak/>
              <w:t>合计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仿宋" w:eastAsia="仿宋" w:hAnsi="仿宋" w:cs="宋体" w:hint="eastAsia"/>
                <w:color w:val="464646"/>
                <w:kern w:val="0"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宋体" w:eastAsia="宋体" w:hAnsi="宋体" w:cs="宋体" w:hint="eastAsia"/>
                <w:color w:val="464646"/>
                <w:kern w:val="0"/>
                <w:sz w:val="20"/>
                <w:szCs w:val="20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center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宋体" w:eastAsia="宋体" w:hAnsi="宋体" w:cs="宋体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rPr>
                <w:rFonts w:ascii="宋体" w:eastAsia="宋体" w:hAnsi="宋体" w:cs="宋体"/>
                <w:color w:val="464646"/>
                <w:kern w:val="0"/>
                <w:sz w:val="24"/>
                <w:szCs w:val="24"/>
              </w:rPr>
            </w:pPr>
            <w:r w:rsidRPr="002C5109">
              <w:rPr>
                <w:rFonts w:ascii="宋体" w:eastAsia="宋体" w:hAnsi="宋体" w:cs="宋体"/>
                <w:color w:val="464646"/>
                <w:kern w:val="0"/>
                <w:szCs w:val="21"/>
              </w:rPr>
              <w:t> 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C5109" w:rsidRPr="002C5109" w:rsidRDefault="002C5109" w:rsidP="002C5109">
            <w:pPr>
              <w:widowControl/>
              <w:jc w:val="left"/>
              <w:rPr>
                <w:rFonts w:ascii="微软雅黑" w:eastAsia="微软雅黑" w:hAnsi="微软雅黑" w:cs="宋体"/>
                <w:color w:val="464646"/>
                <w:kern w:val="0"/>
                <w:sz w:val="24"/>
                <w:szCs w:val="24"/>
              </w:rPr>
            </w:pPr>
          </w:p>
        </w:tc>
      </w:tr>
    </w:tbl>
    <w:p w:rsidR="002C5109" w:rsidRPr="002C5109" w:rsidRDefault="002C5109" w:rsidP="002C510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C5109" w:rsidRPr="002C5109" w:rsidRDefault="002C5109" w:rsidP="002C5109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464646"/>
          <w:kern w:val="0"/>
          <w:sz w:val="24"/>
          <w:szCs w:val="24"/>
        </w:rPr>
      </w:pPr>
      <w:r w:rsidRPr="002C5109">
        <w:rPr>
          <w:rFonts w:ascii="微软雅黑" w:eastAsia="微软雅黑" w:hAnsi="微软雅黑" w:cs="宋体" w:hint="eastAsia"/>
          <w:color w:val="464646"/>
          <w:kern w:val="0"/>
          <w:sz w:val="24"/>
          <w:szCs w:val="24"/>
        </w:rPr>
        <w:t> </w:t>
      </w:r>
    </w:p>
    <w:sectPr w:rsidR="002C5109" w:rsidRPr="002C5109" w:rsidSect="00E963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62E4"/>
    <w:multiLevelType w:val="multilevel"/>
    <w:tmpl w:val="12E68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E594D"/>
    <w:multiLevelType w:val="multilevel"/>
    <w:tmpl w:val="4B7E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C"/>
    <w:rsid w:val="00026AF1"/>
    <w:rsid w:val="000303CC"/>
    <w:rsid w:val="000315AE"/>
    <w:rsid w:val="000B18FB"/>
    <w:rsid w:val="0020684E"/>
    <w:rsid w:val="002C5109"/>
    <w:rsid w:val="00350471"/>
    <w:rsid w:val="00384820"/>
    <w:rsid w:val="00393A5F"/>
    <w:rsid w:val="00400FD2"/>
    <w:rsid w:val="00440F5B"/>
    <w:rsid w:val="00550314"/>
    <w:rsid w:val="0055343F"/>
    <w:rsid w:val="005911FE"/>
    <w:rsid w:val="005B2C9F"/>
    <w:rsid w:val="00602154"/>
    <w:rsid w:val="00655705"/>
    <w:rsid w:val="006B3E7F"/>
    <w:rsid w:val="006D43EC"/>
    <w:rsid w:val="006E039D"/>
    <w:rsid w:val="006E1CA7"/>
    <w:rsid w:val="006E7DBF"/>
    <w:rsid w:val="007F2A55"/>
    <w:rsid w:val="007F4447"/>
    <w:rsid w:val="00805DBC"/>
    <w:rsid w:val="00806BED"/>
    <w:rsid w:val="00884DBF"/>
    <w:rsid w:val="008D7614"/>
    <w:rsid w:val="008D7ADD"/>
    <w:rsid w:val="00A06AF6"/>
    <w:rsid w:val="00A147F8"/>
    <w:rsid w:val="00A3560E"/>
    <w:rsid w:val="00A44B29"/>
    <w:rsid w:val="00A60A60"/>
    <w:rsid w:val="00AD2E29"/>
    <w:rsid w:val="00B12935"/>
    <w:rsid w:val="00B46E8D"/>
    <w:rsid w:val="00B75697"/>
    <w:rsid w:val="00C2618C"/>
    <w:rsid w:val="00C820F3"/>
    <w:rsid w:val="00CC1962"/>
    <w:rsid w:val="00CE59A1"/>
    <w:rsid w:val="00D01B72"/>
    <w:rsid w:val="00D253BB"/>
    <w:rsid w:val="00D45205"/>
    <w:rsid w:val="00D96018"/>
    <w:rsid w:val="00E94788"/>
    <w:rsid w:val="00E9632D"/>
    <w:rsid w:val="00EC660A"/>
    <w:rsid w:val="00ED563E"/>
    <w:rsid w:val="00F62E6B"/>
    <w:rsid w:val="00FA41EC"/>
    <w:rsid w:val="00FC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F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F5B"/>
    <w:rPr>
      <w:sz w:val="18"/>
      <w:szCs w:val="18"/>
    </w:rPr>
  </w:style>
  <w:style w:type="paragraph" w:styleId="a4">
    <w:name w:val="Normal (Web)"/>
    <w:basedOn w:val="a"/>
    <w:uiPriority w:val="99"/>
    <w:unhideWhenUsed/>
    <w:rsid w:val="00030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01B72"/>
    <w:rPr>
      <w:b/>
      <w:bCs/>
    </w:rPr>
  </w:style>
  <w:style w:type="character" w:customStyle="1" w:styleId="16">
    <w:name w:val="16"/>
    <w:basedOn w:val="a0"/>
    <w:rsid w:val="00FC3AF3"/>
  </w:style>
  <w:style w:type="character" w:customStyle="1" w:styleId="15">
    <w:name w:val="15"/>
    <w:basedOn w:val="a0"/>
    <w:rsid w:val="00FC3AF3"/>
  </w:style>
  <w:style w:type="character" w:styleId="a6">
    <w:name w:val="Hyperlink"/>
    <w:basedOn w:val="a0"/>
    <w:uiPriority w:val="99"/>
    <w:semiHidden/>
    <w:unhideWhenUsed/>
    <w:rsid w:val="00026AF1"/>
    <w:rPr>
      <w:color w:val="0000FF"/>
      <w:u w:val="single"/>
    </w:rPr>
  </w:style>
  <w:style w:type="paragraph" w:customStyle="1" w:styleId="p">
    <w:name w:val="p"/>
    <w:basedOn w:val="a"/>
    <w:rsid w:val="00B756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0F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0F5B"/>
    <w:rPr>
      <w:sz w:val="18"/>
      <w:szCs w:val="18"/>
    </w:rPr>
  </w:style>
  <w:style w:type="paragraph" w:styleId="a4">
    <w:name w:val="Normal (Web)"/>
    <w:basedOn w:val="a"/>
    <w:uiPriority w:val="99"/>
    <w:unhideWhenUsed/>
    <w:rsid w:val="000303C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01B72"/>
    <w:rPr>
      <w:b/>
      <w:bCs/>
    </w:rPr>
  </w:style>
  <w:style w:type="character" w:customStyle="1" w:styleId="16">
    <w:name w:val="16"/>
    <w:basedOn w:val="a0"/>
    <w:rsid w:val="00FC3AF3"/>
  </w:style>
  <w:style w:type="character" w:customStyle="1" w:styleId="15">
    <w:name w:val="15"/>
    <w:basedOn w:val="a0"/>
    <w:rsid w:val="00FC3AF3"/>
  </w:style>
  <w:style w:type="character" w:styleId="a6">
    <w:name w:val="Hyperlink"/>
    <w:basedOn w:val="a0"/>
    <w:uiPriority w:val="99"/>
    <w:semiHidden/>
    <w:unhideWhenUsed/>
    <w:rsid w:val="00026AF1"/>
    <w:rPr>
      <w:color w:val="0000FF"/>
      <w:u w:val="single"/>
    </w:rPr>
  </w:style>
  <w:style w:type="paragraph" w:customStyle="1" w:styleId="p">
    <w:name w:val="p"/>
    <w:basedOn w:val="a"/>
    <w:rsid w:val="00B756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20009">
          <w:marLeft w:val="0"/>
          <w:marRight w:val="0"/>
          <w:marTop w:val="0"/>
          <w:marBottom w:val="0"/>
          <w:divBdr>
            <w:top w:val="single" w:sz="6" w:space="15" w:color="E5E5E5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9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608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6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3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4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804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72778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5" w:color="CCCCCC"/>
            <w:right w:val="none" w:sz="0" w:space="0" w:color="auto"/>
          </w:divBdr>
          <w:divsChild>
            <w:div w:id="17468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1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47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ike.so.com/doc/5400612-563820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560</Characters>
  <Application>Microsoft Office Word</Application>
  <DocSecurity>0</DocSecurity>
  <Lines>4</Lines>
  <Paragraphs>1</Paragraphs>
  <ScaleCrop>false</ScaleCrop>
  <Company>微软中国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2020-10-28T06:45:00Z</dcterms:created>
  <dcterms:modified xsi:type="dcterms:W3CDTF">2020-10-28T06:45:00Z</dcterms:modified>
</cp:coreProperties>
</file>