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2" w:beforeAutospacing="0" w:after="72" w:afterAutospacing="0" w:line="560" w:lineRule="atLeast"/>
        <w:ind w:left="0" w:right="0" w:firstLine="618"/>
        <w:jc w:val="both"/>
        <w:rPr>
          <w:rFonts w:ascii="Verdana" w:hAnsi="Verdana" w:cs="Verdana"/>
          <w:i w:val="0"/>
          <w:caps w:val="0"/>
          <w:color w:val="53535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sz w:val="28"/>
          <w:szCs w:val="28"/>
          <w:bdr w:val="none" w:color="auto" w:sz="0" w:space="0"/>
          <w:shd w:val="clear" w:fill="FFFFFF"/>
        </w:rPr>
        <w:t>现场审核须提交材料见下表（请务必按从左到右顺序整理）：</w:t>
      </w:r>
    </w:p>
    <w:tbl>
      <w:tblPr>
        <w:tblW w:w="81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9"/>
        <w:gridCol w:w="822"/>
        <w:gridCol w:w="888"/>
        <w:gridCol w:w="954"/>
        <w:gridCol w:w="851"/>
        <w:gridCol w:w="992"/>
        <w:gridCol w:w="850"/>
        <w:gridCol w:w="993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050" w:hRule="atLeast"/>
          <w:jc w:val="center"/>
        </w:trPr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pacing w:val="-20"/>
                <w:sz w:val="22"/>
                <w:szCs w:val="22"/>
                <w:bdr w:val="none" w:color="auto" w:sz="0" w:space="0"/>
              </w:rPr>
              <w:t>报考身份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pacing w:val="-20"/>
                <w:sz w:val="22"/>
                <w:szCs w:val="22"/>
                <w:bdr w:val="none" w:color="auto" w:sz="0" w:space="0"/>
              </w:rPr>
              <w:t>网上打印报名表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pacing w:val="-20"/>
                <w:sz w:val="22"/>
                <w:szCs w:val="22"/>
                <w:bdr w:val="none" w:color="auto" w:sz="0" w:space="0"/>
              </w:rPr>
              <w:t>身份证原件及复印件</w:t>
            </w: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pacing w:val="-20"/>
                <w:sz w:val="22"/>
                <w:szCs w:val="22"/>
                <w:bdr w:val="none" w:color="auto" w:sz="0" w:space="0"/>
              </w:rPr>
              <w:t>第一学历至最高学历毕业证、学位证原件及复印件   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2"/>
                <w:szCs w:val="22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2"/>
                <w:szCs w:val="22"/>
                <w:bdr w:val="none" w:color="auto" w:sz="0" w:space="0"/>
              </w:rPr>
              <w:t>介绍信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2"/>
                <w:szCs w:val="22"/>
                <w:bdr w:val="none" w:color="auto" w:sz="0" w:space="0"/>
              </w:rPr>
              <w:t>《医师资格证书》、《医师执业证书》原件及复印件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2"/>
                <w:szCs w:val="22"/>
                <w:bdr w:val="none" w:color="auto" w:sz="0" w:space="0"/>
              </w:rPr>
              <w:t>承诺书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2"/>
                <w:szCs w:val="22"/>
                <w:bdr w:val="none" w:color="auto" w:sz="0" w:space="0"/>
              </w:rPr>
              <w:t>体温信息记录表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2"/>
                <w:szCs w:val="22"/>
                <w:bdr w:val="none" w:color="auto" w:sz="0" w:space="0"/>
              </w:rPr>
              <w:t>核酸检测报告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社会化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4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若有，则提供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委培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4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若有，则提供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2" w:beforeAutospacing="0" w:after="72" w:afterAutospacing="0" w:line="560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53535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535353"/>
          <w:spacing w:val="0"/>
          <w:sz w:val="24"/>
          <w:szCs w:val="24"/>
          <w:bdr w:val="none" w:color="auto" w:sz="0" w:space="0"/>
          <w:shd w:val="clear" w:fill="FFFFFF"/>
        </w:rPr>
        <w:t>注：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sz w:val="24"/>
          <w:szCs w:val="24"/>
          <w:bdr w:val="none" w:color="auto" w:sz="0" w:space="0"/>
          <w:shd w:val="clear" w:fill="FFFFFF"/>
        </w:rPr>
        <w:t>①单位介绍信模板、承诺书、体温信息记录表见附件2-4；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2" w:beforeAutospacing="0" w:after="72" w:afterAutospacing="0" w:line="560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53535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sz w:val="24"/>
          <w:szCs w:val="24"/>
          <w:bdr w:val="none" w:color="auto" w:sz="0" w:space="0"/>
          <w:shd w:val="clear" w:fill="FFFFFF"/>
        </w:rPr>
        <w:t>②报考者应确保所提交材料真实、齐全、有效，材料不符合要求者不能参加招收考试。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2" w:beforeAutospacing="0" w:after="72" w:afterAutospacing="0" w:line="560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53535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sz w:val="24"/>
          <w:szCs w:val="24"/>
          <w:bdr w:val="none" w:color="auto" w:sz="0" w:space="0"/>
          <w:shd w:val="clear" w:fill="FFFFFF"/>
        </w:rPr>
        <w:t>③现场审核之前21天内有省外旅居史或有发热咳嗽症状者，须提交三天内的核酸检测报告。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2" w:beforeAutospacing="0" w:after="72" w:afterAutospacing="0" w:line="560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53535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sz w:val="24"/>
          <w:szCs w:val="24"/>
          <w:bdr w:val="none" w:color="auto" w:sz="0" w:space="0"/>
          <w:shd w:val="clear" w:fill="FFFFFF"/>
        </w:rPr>
        <w:t>④现场审核之前21天内有中高风险地区旅居史者，请于8月18日前联系工作人员，再行确定审核和考试方式。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B736D"/>
    <w:rsid w:val="66DB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2020-08-17T09:29:00Z</dcterms:created>
  <dc:creator>ぺ灬cc果冻ル</dc:creator>
  <cp:lastModifiedBy>ぺ灬cc果冻ル</cp:lastModifiedBy>
  <dcterms:modified xsi:type="dcterms:W3CDTF">2020-08-17T09:31:53Z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