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bidi w:val="0"/>
        <w:jc w:val="both"/>
        <w:spacing w:lineRule="exact" w:line="560" w:before="0" w:after="0"/>
        <w:pageBreakBefore w:val="0"/>
        <w:ind w:right="0" w:firstLine="0"/>
        <w:rPr>
          <w:rtl w:val="0"/>
          <w:rStyle w:val="PO1"/>
          <w:spacing w:val="0"/>
          <w:color w:val="auto"/>
          <w:sz w:val="32"/>
          <w:szCs w:val="32"/>
          <w:rFonts w:ascii="仿宋_GB2312" w:eastAsia="仿宋_GB2312" w:hAnsi="仿宋_GB2312" w:cs="仿宋_GB2312"/>
        </w:rPr>
        <w:snapToGrid w:val="on"/>
        <w:autoSpaceDE w:val="1"/>
        <w:autoSpaceDN w:val="1"/>
      </w:pPr>
      <w:r>
        <w:rPr>
          <w:rtl w:val="0"/>
          <w:rStyle w:val="PO1"/>
          <w:spacing w:val="0"/>
          <w:color w:val="auto"/>
          <w:sz w:val="32"/>
          <w:szCs w:val="32"/>
          <w:rFonts w:ascii="仿宋_GB2312" w:eastAsia="仿宋_GB2312" w:hAnsi="仿宋_GB2312" w:cs="仿宋_GB2312"/>
        </w:rPr>
        <w:t>附件3：</w:t>
      </w:r>
    </w:p>
    <w:p>
      <w:pPr>
        <w:bidi w:val="0"/>
        <w:jc w:val="center"/>
        <w:spacing w:lineRule="exact" w:line="560" w:before="0" w:after="0"/>
        <w:pageBreakBefore w:val="0"/>
        <w:ind w:left="0" w:right="0" w:hanging="113"/>
        <w:rPr>
          <w:rtl w:val="0"/>
          <w:rStyle w:val="PO1"/>
          <w:spacing w:val="0"/>
          <w:color w:val="auto"/>
          <w:sz w:val="44"/>
          <w:szCs w:val="44"/>
          <w:rFonts w:ascii="方正小标宋简体" w:eastAsia="方正小标宋简体" w:hAnsi="方正小标宋简体" w:cs="方正小标宋简体"/>
        </w:rPr>
        <w:snapToGrid w:val="on"/>
        <w:autoSpaceDE w:val="1"/>
        <w:autoSpaceDN w:val="1"/>
      </w:pPr>
      <w:r>
        <w:rPr>
          <w:rtl w:val="0"/>
          <w:rStyle w:val="PO1"/>
          <w:spacing w:val="0"/>
          <w:color w:val="auto"/>
          <w:sz w:val="44"/>
          <w:szCs w:val="44"/>
          <w:rFonts w:ascii="方正小标宋简体" w:eastAsia="方正小标宋简体" w:hAnsi="方正小标宋简体" w:cs="方正小标宋简体"/>
        </w:rPr>
        <w:t>承诺书</w:t>
      </w:r>
    </w:p>
    <w:p>
      <w:pPr>
        <w:bidi w:val="0"/>
        <w:jc w:val="center"/>
        <w:spacing w:lineRule="exact" w:line="560" w:before="0" w:after="0"/>
        <w:pageBreakBefore w:val="0"/>
        <w:ind w:left="0" w:right="0" w:hanging="113"/>
        <w:rPr>
          <w:rtl w:val="0"/>
          <w:rStyle w:val="PO1"/>
          <w:spacing w:val="0"/>
          <w:color w:val="auto"/>
          <w:sz w:val="32"/>
          <w:szCs w:val="32"/>
          <w:rFonts w:ascii="仿宋_GB2312" w:eastAsia="仿宋_GB2312" w:hAnsi="仿宋_GB2312" w:cs="仿宋_GB2312"/>
        </w:rPr>
        <w:snapToGrid w:val="on"/>
        <w:autoSpaceDE w:val="1"/>
        <w:autoSpaceDN w:val="1"/>
      </w:pPr>
    </w:p>
    <w:p>
      <w:pPr>
        <w:bidi w:val="0"/>
        <w:jc w:val="both"/>
        <w:spacing w:lineRule="exact" w:line="560" w:before="0" w:after="0"/>
        <w:pageBreakBefore w:val="0"/>
        <w:ind w:right="0" w:firstLine="640"/>
        <w:rPr>
          <w:rtl w:val="0"/>
          <w:rStyle w:val="PO1"/>
          <w:spacing w:val="0"/>
          <w:color w:val="auto"/>
          <w:sz w:val="32"/>
          <w:szCs w:val="32"/>
          <w:rFonts w:ascii="仿宋_GB2312" w:eastAsia="仿宋_GB2312" w:hAnsi="仿宋_GB2312" w:cs="仿宋_GB2312"/>
        </w:rPr>
        <w:snapToGrid w:val="on"/>
        <w:autoSpaceDE w:val="1"/>
        <w:autoSpaceDN w:val="1"/>
      </w:pPr>
      <w:r>
        <w:rPr>
          <w:rtl w:val="0"/>
          <w:rStyle w:val="PO1"/>
          <w:spacing w:val="0"/>
          <w:color w:val="auto"/>
          <w:sz w:val="32"/>
          <w:szCs w:val="32"/>
          <w:rFonts w:ascii="仿宋_GB2312" w:eastAsia="仿宋_GB2312" w:hAnsi="仿宋_GB2312" w:cs="仿宋_GB2312"/>
        </w:rPr>
        <w:t>本人自愿参加郯城县聘用制讲解员招聘考试。本人郑重承诺：</w:t>
      </w:r>
    </w:p>
    <w:p>
      <w:pPr>
        <w:bidi w:val="0"/>
        <w:jc w:val="both"/>
        <w:spacing w:lineRule="exact" w:line="560" w:before="0" w:after="0"/>
        <w:pageBreakBefore w:val="0"/>
        <w:ind w:right="0" w:firstLine="640"/>
        <w:rPr>
          <w:rtl w:val="0"/>
          <w:rStyle w:val="PO1"/>
          <w:spacing w:val="0"/>
          <w:color w:val="auto"/>
          <w:sz w:val="32"/>
          <w:szCs w:val="32"/>
          <w:rFonts w:ascii="仿宋_GB2312" w:eastAsia="仿宋_GB2312" w:hAnsi="仿宋_GB2312" w:cs="仿宋_GB2312"/>
        </w:rPr>
        <w:snapToGrid w:val="on"/>
        <w:autoSpaceDE w:val="1"/>
        <w:autoSpaceDN w:val="1"/>
      </w:pPr>
      <w:r>
        <w:rPr>
          <w:rtl w:val="0"/>
          <w:rStyle w:val="PO1"/>
          <w:spacing w:val="0"/>
          <w:color w:val="auto"/>
          <w:sz w:val="32"/>
          <w:szCs w:val="32"/>
          <w:rFonts w:ascii="仿宋_GB2312" w:eastAsia="仿宋_GB2312" w:hAnsi="仿宋_GB2312" w:cs="仿宋_GB2312"/>
        </w:rPr>
        <w:t>一、本人已阅读并理解本次招聘《简章》内容，完全了解并</w:t>
      </w:r>
      <w:r>
        <w:rPr>
          <w:rtl w:val="0"/>
          <w:rStyle w:val="PO1"/>
          <w:spacing w:val="0"/>
          <w:color w:val="auto"/>
          <w:sz w:val="32"/>
          <w:szCs w:val="32"/>
          <w:rFonts w:ascii="仿宋_GB2312" w:eastAsia="仿宋_GB2312" w:hAnsi="仿宋_GB2312" w:cs="仿宋_GB2312"/>
        </w:rPr>
        <w:t>符合所应聘职位的条件要求。</w:t>
      </w:r>
    </w:p>
    <w:p>
      <w:pPr>
        <w:bidi w:val="0"/>
        <w:jc w:val="both"/>
        <w:spacing w:lineRule="exact" w:line="560" w:before="0" w:after="0"/>
        <w:pageBreakBefore w:val="0"/>
        <w:ind w:right="0" w:firstLine="640"/>
        <w:rPr>
          <w:rtl w:val="0"/>
          <w:rStyle w:val="PO1"/>
          <w:spacing w:val="0"/>
          <w:color w:val="auto"/>
          <w:sz w:val="32"/>
          <w:szCs w:val="32"/>
          <w:rFonts w:ascii="仿宋_GB2312" w:eastAsia="仿宋_GB2312" w:hAnsi="仿宋_GB2312" w:cs="仿宋_GB2312"/>
        </w:rPr>
        <w:snapToGrid w:val="on"/>
        <w:autoSpaceDE w:val="1"/>
        <w:autoSpaceDN w:val="1"/>
      </w:pPr>
      <w:r>
        <w:rPr>
          <w:rtl w:val="0"/>
          <w:rStyle w:val="PO1"/>
          <w:spacing w:val="0"/>
          <w:color w:val="auto"/>
          <w:sz w:val="32"/>
          <w:szCs w:val="32"/>
          <w:rFonts w:ascii="仿宋_GB2312" w:eastAsia="仿宋_GB2312" w:hAnsi="仿宋_GB2312" w:cs="仿宋_GB2312"/>
        </w:rPr>
        <w:t>二、报名时填报的信息真实有效，提供的所有材料真实、准</w:t>
      </w:r>
      <w:r>
        <w:rPr>
          <w:rtl w:val="0"/>
          <w:rStyle w:val="PO1"/>
          <w:spacing w:val="0"/>
          <w:color w:val="auto"/>
          <w:sz w:val="32"/>
          <w:szCs w:val="32"/>
          <w:rFonts w:ascii="仿宋_GB2312" w:eastAsia="仿宋_GB2312" w:hAnsi="仿宋_GB2312" w:cs="仿宋_GB2312"/>
        </w:rPr>
        <w:t>确、绝无弄虚作假。</w:t>
      </w:r>
    </w:p>
    <w:p>
      <w:pPr>
        <w:bidi w:val="0"/>
        <w:jc w:val="both"/>
        <w:spacing w:lineRule="exact" w:line="560" w:before="0" w:after="0"/>
        <w:pageBreakBefore w:val="0"/>
        <w:ind w:right="0" w:firstLine="640"/>
        <w:rPr>
          <w:rtl w:val="0"/>
          <w:rStyle w:val="PO1"/>
          <w:spacing w:val="0"/>
          <w:color w:val="auto"/>
          <w:sz w:val="32"/>
          <w:szCs w:val="32"/>
          <w:rFonts w:ascii="仿宋_GB2312" w:eastAsia="仿宋_GB2312" w:hAnsi="仿宋_GB2312" w:cs="仿宋_GB2312"/>
        </w:rPr>
        <w:snapToGrid w:val="on"/>
        <w:autoSpaceDE w:val="1"/>
        <w:autoSpaceDN w:val="1"/>
      </w:pPr>
      <w:r>
        <w:rPr>
          <w:rtl w:val="0"/>
          <w:rStyle w:val="PO1"/>
          <w:spacing w:val="0"/>
          <w:color w:val="auto"/>
          <w:sz w:val="32"/>
          <w:szCs w:val="32"/>
          <w:rFonts w:ascii="仿宋_GB2312" w:eastAsia="仿宋_GB2312" w:hAnsi="仿宋_GB2312" w:cs="仿宋_GB2312"/>
        </w:rPr>
        <w:t>三、认真履行应聘人员的各项义务，不做扰乱报名和考试秩</w:t>
      </w:r>
      <w:r>
        <w:rPr>
          <w:rtl w:val="0"/>
          <w:rStyle w:val="PO1"/>
          <w:spacing w:val="0"/>
          <w:color w:val="auto"/>
          <w:sz w:val="32"/>
          <w:szCs w:val="32"/>
          <w:rFonts w:ascii="仿宋_GB2312" w:eastAsia="仿宋_GB2312" w:hAnsi="仿宋_GB2312" w:cs="仿宋_GB2312"/>
        </w:rPr>
        <w:t>序的行为。</w:t>
      </w:r>
    </w:p>
    <w:p>
      <w:pPr>
        <w:bidi w:val="0"/>
        <w:jc w:val="both"/>
        <w:spacing w:lineRule="exact" w:line="560" w:before="0" w:after="0"/>
        <w:pageBreakBefore w:val="0"/>
        <w:ind w:right="0" w:firstLine="640"/>
        <w:rPr>
          <w:rtl w:val="0"/>
          <w:rStyle w:val="PO1"/>
          <w:spacing w:val="0"/>
          <w:color w:val="auto"/>
          <w:sz w:val="32"/>
          <w:szCs w:val="32"/>
          <w:rFonts w:ascii="仿宋_GB2312" w:eastAsia="仿宋_GB2312" w:hAnsi="仿宋_GB2312" w:cs="仿宋_GB2312"/>
        </w:rPr>
        <w:snapToGrid w:val="on"/>
        <w:autoSpaceDE w:val="1"/>
        <w:autoSpaceDN w:val="1"/>
      </w:pPr>
      <w:r>
        <w:rPr>
          <w:rtl w:val="0"/>
          <w:rStyle w:val="PO1"/>
          <w:spacing w:val="0"/>
          <w:color w:val="auto"/>
          <w:sz w:val="32"/>
          <w:szCs w:val="32"/>
          <w:rFonts w:ascii="仿宋_GB2312" w:eastAsia="仿宋_GB2312" w:hAnsi="仿宋_GB2312" w:cs="仿宋_GB2312"/>
        </w:rPr>
        <w:t>四、认真对待考试的每一个环节，完成相应的程序。若获得</w:t>
      </w:r>
      <w:r>
        <w:rPr>
          <w:rtl w:val="0"/>
          <w:rStyle w:val="PO1"/>
          <w:spacing w:val="0"/>
          <w:color w:val="auto"/>
          <w:sz w:val="32"/>
          <w:szCs w:val="32"/>
          <w:rFonts w:ascii="仿宋_GB2312" w:eastAsia="仿宋_GB2312" w:hAnsi="仿宋_GB2312" w:cs="仿宋_GB2312"/>
        </w:rPr>
        <w:t>面试资格，在面试、体检、考察、拟聘用公示等环节，不无故放</w:t>
      </w:r>
      <w:r>
        <w:rPr>
          <w:rtl w:val="0"/>
          <w:rStyle w:val="PO1"/>
          <w:spacing w:val="0"/>
          <w:color w:val="auto"/>
          <w:sz w:val="32"/>
          <w:szCs w:val="32"/>
          <w:rFonts w:ascii="仿宋_GB2312" w:eastAsia="仿宋_GB2312" w:hAnsi="仿宋_GB2312" w:cs="仿宋_GB2312"/>
        </w:rPr>
        <w:t>弃或中断。</w:t>
      </w:r>
    </w:p>
    <w:p>
      <w:pPr>
        <w:bidi w:val="0"/>
        <w:jc w:val="both"/>
        <w:spacing w:lineRule="exact" w:line="560" w:before="0" w:after="0"/>
        <w:pageBreakBefore w:val="0"/>
        <w:ind w:right="0" w:firstLine="640"/>
        <w:rPr>
          <w:rtl w:val="0"/>
          <w:rStyle w:val="PO1"/>
          <w:spacing w:val="0"/>
          <w:color w:val="auto"/>
          <w:sz w:val="32"/>
          <w:szCs w:val="32"/>
          <w:rFonts w:ascii="仿宋_GB2312" w:eastAsia="仿宋_GB2312" w:hAnsi="仿宋_GB2312" w:cs="仿宋_GB2312"/>
        </w:rPr>
        <w:snapToGrid w:val="on"/>
        <w:autoSpaceDE w:val="1"/>
        <w:autoSpaceDN w:val="1"/>
      </w:pPr>
      <w:r>
        <w:rPr>
          <w:rtl w:val="0"/>
          <w:rStyle w:val="PO1"/>
          <w:spacing w:val="0"/>
          <w:color w:val="auto"/>
          <w:sz w:val="32"/>
          <w:szCs w:val="32"/>
          <w:rFonts w:ascii="仿宋_GB2312" w:eastAsia="仿宋_GB2312" w:hAnsi="仿宋_GB2312" w:cs="仿宋_GB2312"/>
        </w:rPr>
        <w:t>五、遵守考试纪律和考场规则，遵从考试组织部门的安排，</w:t>
      </w:r>
      <w:r>
        <w:rPr>
          <w:rtl w:val="0"/>
          <w:rStyle w:val="PO1"/>
          <w:spacing w:val="0"/>
          <w:color w:val="auto"/>
          <w:sz w:val="32"/>
          <w:szCs w:val="32"/>
          <w:rFonts w:ascii="仿宋_GB2312" w:eastAsia="仿宋_GB2312" w:hAnsi="仿宋_GB2312" w:cs="仿宋_GB2312"/>
        </w:rPr>
        <w:t>服从监考人员的检查、监督和管理，不参与任何形式的考试舞弊。</w:t>
      </w:r>
    </w:p>
    <w:p>
      <w:pPr>
        <w:bidi w:val="0"/>
        <w:jc w:val="both"/>
        <w:spacing w:lineRule="exact" w:line="560" w:before="0" w:after="0"/>
        <w:pageBreakBefore w:val="0"/>
        <w:ind w:right="0" w:firstLine="640"/>
        <w:rPr>
          <w:rtl w:val="0"/>
          <w:rStyle w:val="PO1"/>
          <w:spacing w:val="0"/>
          <w:color w:val="auto"/>
          <w:sz w:val="32"/>
          <w:szCs w:val="32"/>
          <w:rFonts w:ascii="仿宋_GB2312" w:eastAsia="仿宋_GB2312" w:hAnsi="仿宋_GB2312" w:cs="仿宋_GB2312"/>
        </w:rPr>
        <w:snapToGrid w:val="on"/>
        <w:autoSpaceDE w:val="1"/>
        <w:autoSpaceDN w:val="1"/>
      </w:pPr>
      <w:r>
        <w:rPr>
          <w:rtl w:val="0"/>
          <w:rStyle w:val="PO1"/>
          <w:spacing w:val="0"/>
          <w:color w:val="auto"/>
          <w:sz w:val="32"/>
          <w:szCs w:val="32"/>
          <w:rFonts w:ascii="仿宋_GB2312" w:eastAsia="仿宋_GB2312" w:hAnsi="仿宋_GB2312" w:cs="仿宋_GB2312"/>
        </w:rPr>
        <w:t>六、若本人有违反诚信报考承诺的，愿意按照相关规定接受</w:t>
      </w:r>
      <w:r>
        <w:rPr>
          <w:rtl w:val="0"/>
          <w:rStyle w:val="PO1"/>
          <w:spacing w:val="0"/>
          <w:color w:val="auto"/>
          <w:sz w:val="32"/>
          <w:szCs w:val="32"/>
          <w:rFonts w:ascii="仿宋_GB2312" w:eastAsia="仿宋_GB2312" w:hAnsi="仿宋_GB2312" w:cs="仿宋_GB2312"/>
        </w:rPr>
        <w:t>相应处理。</w:t>
      </w:r>
    </w:p>
    <w:p>
      <w:pPr>
        <w:bidi w:val="0"/>
        <w:jc w:val="both"/>
        <w:spacing w:lineRule="exact" w:line="560" w:before="0" w:after="0"/>
        <w:pageBreakBefore w:val="0"/>
        <w:ind w:right="0" w:firstLine="640"/>
        <w:rPr>
          <w:rtl w:val="0"/>
          <w:rStyle w:val="PO1"/>
          <w:spacing w:val="0"/>
          <w:color w:val="auto"/>
          <w:sz w:val="32"/>
          <w:szCs w:val="32"/>
          <w:rFonts w:ascii="仿宋_GB2312" w:eastAsia="仿宋_GB2312" w:hAnsi="仿宋_GB2312" w:cs="仿宋_GB2312"/>
        </w:rPr>
        <w:snapToGrid w:val="on"/>
        <w:autoSpaceDE w:val="1"/>
        <w:autoSpaceDN w:val="1"/>
      </w:pPr>
      <w:r>
        <w:rPr>
          <w:rtl w:val="0"/>
          <w:rStyle w:val="PO1"/>
          <w:spacing w:val="0"/>
          <w:color w:val="auto"/>
          <w:sz w:val="32"/>
          <w:szCs w:val="32"/>
          <w:rFonts w:ascii="仿宋_GB2312" w:eastAsia="仿宋_GB2312" w:hAnsi="仿宋_GB2312" w:cs="仿宋_GB2312"/>
        </w:rPr>
        <w:t>特此承诺。</w:t>
      </w:r>
    </w:p>
    <w:p>
      <w:pPr>
        <w:bidi w:val="0"/>
        <w:jc w:val="both"/>
        <w:spacing w:lineRule="exact" w:line="560" w:before="0" w:after="0"/>
        <w:pageBreakBefore w:val="0"/>
        <w:ind w:left="0" w:right="0" w:hanging="113"/>
        <w:rPr>
          <w:rtl w:val="0"/>
          <w:rStyle w:val="PO1"/>
          <w:spacing w:val="0"/>
          <w:color w:val="auto"/>
          <w:sz w:val="32"/>
          <w:szCs w:val="32"/>
          <w:rFonts w:ascii="仿宋_GB2312" w:eastAsia="仿宋_GB2312" w:hAnsi="仿宋_GB2312" w:cs="仿宋_GB2312"/>
        </w:rPr>
        <w:snapToGrid w:val="on"/>
        <w:autoSpaceDE w:val="1"/>
        <w:autoSpaceDN w:val="1"/>
      </w:pPr>
    </w:p>
    <w:p>
      <w:pPr>
        <w:bidi w:val="0"/>
        <w:jc w:val="center"/>
        <w:spacing w:lineRule="exact" w:line="560" w:before="0" w:after="0"/>
        <w:pageBreakBefore w:val="0"/>
        <w:ind w:left="0" w:right="0" w:hanging="113"/>
        <w:rPr>
          <w:rtl w:val="0"/>
          <w:rStyle w:val="PO1"/>
          <w:spacing w:val="0"/>
          <w:color w:val="auto"/>
          <w:sz w:val="32"/>
          <w:szCs w:val="32"/>
          <w:u w:val="single"/>
          <w:rFonts w:ascii="仿宋_GB2312" w:eastAsia="仿宋_GB2312" w:hAnsi="仿宋_GB2312" w:cs="仿宋_GB2312"/>
        </w:rPr>
        <w:snapToGrid w:val="on"/>
        <w:autoSpaceDE w:val="1"/>
        <w:autoSpaceDN w:val="1"/>
      </w:pPr>
      <w:r>
        <w:rPr>
          <w:rtl w:val="0"/>
          <w:rStyle w:val="PO1"/>
          <w:spacing w:val="0"/>
          <w:color w:val="auto"/>
          <w:sz w:val="32"/>
          <w:szCs w:val="32"/>
          <w:rFonts w:ascii="仿宋_GB2312" w:eastAsia="仿宋_GB2312" w:hAnsi="仿宋_GB2312" w:cs="仿宋_GB2312"/>
        </w:rPr>
        <w:t xml:space="preserve">                 承诺人：</w:t>
      </w:r>
      <w:r>
        <w:rPr>
          <w:rtl w:val="0"/>
          <w:rStyle w:val="PO1"/>
          <w:spacing w:val="0"/>
          <w:color w:val="auto"/>
          <w:sz w:val="32"/>
          <w:szCs w:val="32"/>
          <w:u w:val="single"/>
          <w:rFonts w:ascii="仿宋_GB2312" w:eastAsia="仿宋_GB2312" w:hAnsi="仿宋_GB2312" w:cs="仿宋_GB2312"/>
        </w:rPr>
        <w:t xml:space="preserve">           </w:t>
      </w:r>
    </w:p>
    <w:p>
      <w:pPr>
        <w:bidi w:val="0"/>
        <w:jc w:val="right"/>
        <w:spacing w:lineRule="exact" w:line="560" w:before="0" w:after="0"/>
        <w:pageBreakBefore w:val="0"/>
        <w:ind w:left="0" w:right="0" w:hanging="113"/>
        <w:rPr>
          <w:color w:val="auto"/>
          <w:sz w:val="21"/>
          <w:szCs w:val="21"/>
          <w:rFonts w:ascii="Calibri" w:eastAsia="宋体" w:hAnsi="宋体" w:cs="宋体"/>
        </w:rPr>
        <w:snapToGrid w:val="on"/>
        <w:autoSpaceDE w:val="1"/>
        <w:autoSpaceDN w:val="1"/>
      </w:pPr>
      <w:r>
        <w:rPr>
          <w:rtl w:val="0"/>
          <w:rStyle w:val="PO1"/>
          <w:spacing w:val="0"/>
          <w:color w:val="auto"/>
          <w:sz w:val="32"/>
          <w:szCs w:val="32"/>
          <w:u w:val="single"/>
          <w:rFonts w:ascii="仿宋_GB2312" w:eastAsia="仿宋_GB2312" w:hAnsi="仿宋_GB2312" w:cs="仿宋_GB2312"/>
        </w:rPr>
        <w:t xml:space="preserve">     </w:t>
      </w:r>
      <w:r>
        <w:rPr>
          <w:rtl w:val="0"/>
          <w:rStyle w:val="PO1"/>
          <w:spacing w:val="0"/>
          <w:color w:val="auto"/>
          <w:sz w:val="32"/>
          <w:szCs w:val="32"/>
          <w:rFonts w:ascii="仿宋_GB2312" w:eastAsia="仿宋_GB2312" w:hAnsi="仿宋_GB2312" w:cs="仿宋_GB2312"/>
        </w:rPr>
        <w:t>年</w:t>
      </w:r>
      <w:r>
        <w:rPr>
          <w:rtl w:val="0"/>
          <w:rStyle w:val="PO1"/>
          <w:spacing w:val="0"/>
          <w:color w:val="auto"/>
          <w:sz w:val="32"/>
          <w:szCs w:val="32"/>
          <w:u w:val="single"/>
          <w:rFonts w:ascii="仿宋_GB2312" w:eastAsia="仿宋_GB2312" w:hAnsi="仿宋_GB2312" w:cs="仿宋_GB2312"/>
        </w:rPr>
        <w:t xml:space="preserve">     </w:t>
      </w:r>
      <w:r>
        <w:rPr>
          <w:rtl w:val="0"/>
          <w:rStyle w:val="PO1"/>
          <w:spacing w:val="0"/>
          <w:color w:val="auto"/>
          <w:sz w:val="32"/>
          <w:szCs w:val="32"/>
          <w:rFonts w:ascii="仿宋_GB2312" w:eastAsia="仿宋_GB2312" w:hAnsi="仿宋_GB2312" w:cs="仿宋_GB2312"/>
        </w:rPr>
        <w:t>月</w:t>
      </w:r>
      <w:r>
        <w:rPr>
          <w:rtl w:val="0"/>
          <w:rStyle w:val="PO1"/>
          <w:spacing w:val="0"/>
          <w:color w:val="auto"/>
          <w:sz w:val="32"/>
          <w:szCs w:val="32"/>
          <w:u w:val="single"/>
          <w:rFonts w:ascii="仿宋_GB2312" w:eastAsia="仿宋_GB2312" w:hAnsi="仿宋_GB2312" w:cs="仿宋_GB2312"/>
        </w:rPr>
        <w:t xml:space="preserve">     </w:t>
      </w:r>
      <w:r>
        <w:rPr>
          <w:rtl w:val="0"/>
          <w:rStyle w:val="PO1"/>
          <w:spacing w:val="0"/>
          <w:color w:val="auto"/>
          <w:sz w:val="32"/>
          <w:szCs w:val="32"/>
          <w:rFonts w:ascii="仿宋_GB2312" w:eastAsia="仿宋_GB2312" w:hAnsi="仿宋_GB2312" w:cs="仿宋_GB2312"/>
        </w:rPr>
        <w:t>日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1"/>
        <w:szCs w:val="21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40" w:after="0"/>
      <w:rPr/>
      <w:autoSpaceDE w:val="0"/>
      <w:autoSpaceDN w:val="0"/>
    </w:pPr>
    <w:rPr>
      <w:color w:val="auto"/>
      <w:sz w:val="21"/>
      <w:szCs w:val="21"/>
      <w:rFonts w:ascii="Calibri" w:eastAsia="宋体" w:hAnsi="宋体" w:cs="宋体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1"/>
      <w:szCs w:val="21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14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Administrator</dc:creator>
  <cp:lastModifiedBy/>
</cp:coreProperties>
</file>