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  <w:bdr w:val="none" w:color="auto" w:sz="0" w:space="0"/>
          <w:shd w:val="clear" w:fill="FFFFFF"/>
        </w:rPr>
        <w:t>截止2020年11月16日9:00  2020年鱼台县疾病预防控制中心公开招聘工作人员报名情况公示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55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10"/>
        <w:gridCol w:w="926"/>
        <w:gridCol w:w="637"/>
        <w:gridCol w:w="926"/>
        <w:gridCol w:w="6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鱼台县疾病预防控制中心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鱼台县疾病预防控制中心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公共卫生A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鱼台县疾病预防控制中心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公共卫生B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83F59"/>
    <w:rsid w:val="560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2020-11-16T06:58:00Z</dcterms:created>
  <dc:creator>ぺ灬cc果冻ル</dc:creator>
  <cp:lastModifiedBy>ぺ灬cc果冻ル</cp:lastModifiedBy>
  <dcterms:modified xsi:type="dcterms:W3CDTF">2020-11-16T06:58:59Z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