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F59" w:rsidRDefault="00865F59" w:rsidP="00A17A77">
      <w:pPr>
        <w:widowControl/>
        <w:spacing w:line="560" w:lineRule="exact"/>
        <w:jc w:val="center"/>
        <w:rPr>
          <w:rFonts w:ascii="宋体" w:hAnsi="宋体" w:cs="宋体"/>
          <w:b/>
          <w:bCs/>
          <w:kern w:val="0"/>
          <w:sz w:val="32"/>
          <w:szCs w:val="32"/>
        </w:rPr>
      </w:pPr>
    </w:p>
    <w:p w:rsidR="00865F59" w:rsidRDefault="00564643" w:rsidP="00A17A77">
      <w:pPr>
        <w:widowControl/>
        <w:spacing w:line="56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2020年烟台市市直事业单位面向</w:t>
      </w:r>
    </w:p>
    <w:p w:rsidR="00865F59" w:rsidRDefault="00564643" w:rsidP="00A17A77">
      <w:pPr>
        <w:widowControl/>
        <w:spacing w:line="560" w:lineRule="exac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“双一流”高校毕业生公开招聘急需紧缺人才简章</w:t>
      </w:r>
    </w:p>
    <w:p w:rsidR="00865F59" w:rsidRDefault="00865F59" w:rsidP="00A17A77">
      <w:pPr>
        <w:widowControl/>
        <w:tabs>
          <w:tab w:val="left" w:pos="2865"/>
        </w:tabs>
        <w:spacing w:line="560" w:lineRule="exact"/>
        <w:ind w:firstLineChars="200" w:firstLine="602"/>
        <w:rPr>
          <w:rFonts w:ascii="仿宋_GB2312" w:eastAsia="仿宋_GB2312" w:hAnsi="Verdana"/>
          <w:sz w:val="32"/>
          <w:szCs w:val="32"/>
        </w:rPr>
      </w:pP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按照《事业单位人事管理条例》（国务院令第652号）等规定，2020年烟台市市直事业单位面向</w:t>
      </w:r>
      <w:r>
        <w:rPr>
          <w:rFonts w:ascii="仿宋" w:eastAsia="仿宋" w:hAnsi="仿宋" w:cs="仿宋" w:hint="eastAsia"/>
          <w:sz w:val="32"/>
          <w:szCs w:val="32"/>
        </w:rPr>
        <w:t>“双一流”</w:t>
      </w:r>
      <w:r>
        <w:rPr>
          <w:rFonts w:ascii="仿宋_GB2312" w:eastAsia="仿宋_GB2312" w:hAnsi="仿宋_GB2312" w:cs="仿宋_GB2312" w:hint="eastAsia"/>
          <w:sz w:val="32"/>
          <w:szCs w:val="32"/>
        </w:rPr>
        <w:t>高校毕业生公开招聘急需紧缺人才100名。现公告如下</w:t>
      </w:r>
      <w:bookmarkStart w:id="0" w:name="attachment"/>
      <w:r>
        <w:rPr>
          <w:rFonts w:ascii="仿宋_GB2312" w:eastAsia="仿宋_GB2312" w:hAnsi="仿宋_GB2312" w:cs="仿宋_GB2312" w:hint="eastAsia"/>
          <w:sz w:val="32"/>
          <w:szCs w:val="32"/>
        </w:rPr>
        <w:t>:</w:t>
      </w:r>
    </w:p>
    <w:p w:rsidR="00865F59" w:rsidRDefault="00564643" w:rsidP="00A17A77">
      <w:pPr>
        <w:pStyle w:val="ac"/>
        <w:widowControl/>
        <w:spacing w:line="560" w:lineRule="exact"/>
        <w:ind w:left="682" w:firstLineChars="0" w:firstLine="0"/>
        <w:rPr>
          <w:rFonts w:ascii="黑体" w:eastAsia="黑体" w:hAnsi="黑体" w:cs="宋体"/>
          <w:bCs/>
          <w:kern w:val="0"/>
          <w:sz w:val="32"/>
          <w:szCs w:val="32"/>
        </w:rPr>
      </w:pPr>
      <w:r>
        <w:rPr>
          <w:rFonts w:ascii="黑体" w:eastAsia="黑体" w:hAnsi="黑体" w:cs="宋体" w:hint="eastAsia"/>
          <w:bCs/>
          <w:kern w:val="0"/>
          <w:sz w:val="32"/>
          <w:szCs w:val="32"/>
        </w:rPr>
        <w:t>一、招聘范围</w:t>
      </w:r>
    </w:p>
    <w:p w:rsidR="00865F59" w:rsidRDefault="00564643" w:rsidP="00A17A77">
      <w:pPr>
        <w:widowControl/>
        <w:spacing w:line="560" w:lineRule="exact"/>
        <w:ind w:firstLineChars="200" w:firstLine="602"/>
        <w:rPr>
          <w:rFonts w:ascii="黑体" w:eastAsia="黑体" w:hAnsi="黑体" w:cs="宋体"/>
          <w:bCs/>
          <w:kern w:val="0"/>
          <w:sz w:val="32"/>
          <w:szCs w:val="32"/>
        </w:rPr>
      </w:pPr>
      <w:r>
        <w:rPr>
          <w:rFonts w:ascii="仿宋" w:eastAsia="仿宋" w:hAnsi="仿宋" w:cs="仿宋" w:hint="eastAsia"/>
          <w:sz w:val="32"/>
          <w:szCs w:val="32"/>
        </w:rPr>
        <w:t>“一流大学建设高校”全日制应届本科及以上毕业生（含3年择业期内</w:t>
      </w:r>
      <w:r w:rsidR="00EC19A5">
        <w:rPr>
          <w:rFonts w:ascii="仿宋" w:eastAsia="仿宋" w:hAnsi="仿宋" w:cs="仿宋" w:hint="eastAsia"/>
          <w:sz w:val="32"/>
          <w:szCs w:val="32"/>
        </w:rPr>
        <w:t>未</w:t>
      </w:r>
      <w:r w:rsidR="00EB3B59">
        <w:rPr>
          <w:rFonts w:ascii="仿宋" w:eastAsia="仿宋" w:hAnsi="仿宋" w:cs="仿宋" w:hint="eastAsia"/>
          <w:sz w:val="32"/>
          <w:szCs w:val="32"/>
        </w:rPr>
        <w:t>曾</w:t>
      </w:r>
      <w:r w:rsidR="00EC19A5">
        <w:rPr>
          <w:rFonts w:ascii="仿宋" w:eastAsia="仿宋" w:hAnsi="仿宋" w:cs="仿宋" w:hint="eastAsia"/>
          <w:sz w:val="32"/>
          <w:szCs w:val="32"/>
        </w:rPr>
        <w:t>落实工作单位的</w:t>
      </w:r>
      <w:r w:rsidR="006B5636">
        <w:rPr>
          <w:rFonts w:ascii="仿宋" w:eastAsia="仿宋" w:hAnsi="仿宋" w:cs="仿宋" w:hint="eastAsia"/>
          <w:sz w:val="32"/>
          <w:szCs w:val="32"/>
        </w:rPr>
        <w:t>毕业生</w:t>
      </w:r>
      <w:r>
        <w:rPr>
          <w:rFonts w:ascii="仿宋" w:eastAsia="仿宋" w:hAnsi="仿宋" w:cs="仿宋" w:hint="eastAsia"/>
          <w:sz w:val="32"/>
          <w:szCs w:val="32"/>
        </w:rPr>
        <w:t>）、“一流学科建设高校”一流学科全日制应届硕士及以上研究生（</w:t>
      </w:r>
      <w:r w:rsidR="00EC19A5">
        <w:rPr>
          <w:rFonts w:ascii="仿宋" w:eastAsia="仿宋" w:hAnsi="仿宋" w:cs="仿宋" w:hint="eastAsia"/>
          <w:sz w:val="32"/>
          <w:szCs w:val="32"/>
        </w:rPr>
        <w:t>含3年择业期内未</w:t>
      </w:r>
      <w:r w:rsidR="00EB3B59">
        <w:rPr>
          <w:rFonts w:ascii="仿宋" w:eastAsia="仿宋" w:hAnsi="仿宋" w:cs="仿宋" w:hint="eastAsia"/>
          <w:sz w:val="32"/>
          <w:szCs w:val="32"/>
        </w:rPr>
        <w:t>曾</w:t>
      </w:r>
      <w:r w:rsidR="00EC19A5">
        <w:rPr>
          <w:rFonts w:ascii="仿宋" w:eastAsia="仿宋" w:hAnsi="仿宋" w:cs="仿宋" w:hint="eastAsia"/>
          <w:sz w:val="32"/>
          <w:szCs w:val="32"/>
        </w:rPr>
        <w:t>落实工作单位的</w:t>
      </w:r>
      <w:r w:rsidR="006B5636">
        <w:rPr>
          <w:rFonts w:ascii="仿宋" w:eastAsia="仿宋" w:hAnsi="仿宋" w:cs="仿宋" w:hint="eastAsia"/>
          <w:sz w:val="32"/>
          <w:szCs w:val="32"/>
        </w:rPr>
        <w:t>毕业生</w:t>
      </w:r>
      <w:r>
        <w:rPr>
          <w:rFonts w:ascii="仿宋" w:eastAsia="仿宋" w:hAnsi="仿宋" w:cs="仿宋" w:hint="eastAsia"/>
          <w:sz w:val="32"/>
          <w:szCs w:val="32"/>
        </w:rPr>
        <w:t>），</w:t>
      </w:r>
      <w:r>
        <w:rPr>
          <w:rFonts w:ascii="仿宋_GB2312" w:eastAsia="仿宋_GB2312" w:hAnsi="仿宋_GB2312" w:cs="仿宋_GB2312" w:hint="eastAsia"/>
          <w:sz w:val="32"/>
          <w:szCs w:val="32"/>
        </w:rPr>
        <w:t xml:space="preserve"> “一流大学建设高校”和“一流学科建设高校”一流学科详见附件</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，“双一流”高校及学科名单如有变化以官方网站最新公布为准</w:t>
      </w:r>
      <w:r>
        <w:rPr>
          <w:rFonts w:ascii="仿宋" w:eastAsia="仿宋" w:hAnsi="仿宋" w:cs="仿宋" w:hint="eastAsia"/>
          <w:sz w:val="32"/>
          <w:szCs w:val="32"/>
        </w:rPr>
        <w:t>；符合条件的2</w:t>
      </w:r>
      <w:r>
        <w:rPr>
          <w:rFonts w:ascii="仿宋" w:eastAsia="仿宋" w:hAnsi="仿宋" w:cs="仿宋"/>
          <w:sz w:val="32"/>
          <w:szCs w:val="32"/>
        </w:rPr>
        <w:t>021年毕业生</w:t>
      </w:r>
      <w:r>
        <w:rPr>
          <w:rFonts w:ascii="仿宋" w:eastAsia="仿宋" w:hAnsi="仿宋" w:cs="仿宋" w:hint="eastAsia"/>
          <w:sz w:val="32"/>
          <w:szCs w:val="32"/>
        </w:rPr>
        <w:t>可以报考。</w:t>
      </w:r>
    </w:p>
    <w:p w:rsidR="00865F59" w:rsidRDefault="00564643" w:rsidP="00A17A77">
      <w:pPr>
        <w:pStyle w:val="ac"/>
        <w:widowControl/>
        <w:spacing w:line="560" w:lineRule="exact"/>
        <w:ind w:left="682" w:firstLineChars="0" w:firstLine="0"/>
        <w:rPr>
          <w:rFonts w:ascii="黑体" w:eastAsia="黑体" w:hAnsi="黑体" w:cs="宋体"/>
          <w:bCs/>
          <w:kern w:val="0"/>
          <w:sz w:val="32"/>
          <w:szCs w:val="32"/>
        </w:rPr>
      </w:pPr>
      <w:r>
        <w:rPr>
          <w:rFonts w:ascii="黑体" w:eastAsia="黑体" w:hAnsi="黑体" w:cs="宋体" w:hint="eastAsia"/>
          <w:bCs/>
          <w:kern w:val="0"/>
          <w:sz w:val="32"/>
          <w:szCs w:val="32"/>
        </w:rPr>
        <w:t>二、招聘条件</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(一)具有中华人民共和国国籍。</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(二)遵守宪法和法律，具有良好的道德品行。</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(三)应聘人员须为19</w:t>
      </w:r>
      <w:r>
        <w:rPr>
          <w:rFonts w:ascii="仿宋_GB2312" w:eastAsia="仿宋_GB2312" w:hAnsi="仿宋_GB2312" w:cs="仿宋_GB2312"/>
          <w:sz w:val="32"/>
          <w:szCs w:val="32"/>
        </w:rPr>
        <w:t>84</w:t>
      </w:r>
      <w:r>
        <w:rPr>
          <w:rFonts w:ascii="仿宋_GB2312" w:eastAsia="仿宋_GB2312" w:hAnsi="仿宋_GB2312" w:cs="仿宋_GB2312" w:hint="eastAsia"/>
          <w:sz w:val="32"/>
          <w:szCs w:val="32"/>
        </w:rPr>
        <w:t>年8月</w:t>
      </w:r>
      <w:r>
        <w:rPr>
          <w:rFonts w:ascii="仿宋_GB2312" w:eastAsia="仿宋_GB2312" w:hAnsi="仿宋_GB2312" w:cs="仿宋_GB2312"/>
          <w:sz w:val="32"/>
          <w:szCs w:val="32"/>
        </w:rPr>
        <w:t>1</w:t>
      </w:r>
      <w:r w:rsidR="00686E5A">
        <w:rPr>
          <w:rFonts w:ascii="仿宋_GB2312" w:eastAsia="仿宋_GB2312" w:hAnsi="仿宋_GB2312" w:cs="仿宋_GB2312"/>
          <w:sz w:val="32"/>
          <w:szCs w:val="32"/>
        </w:rPr>
        <w:t>4</w:t>
      </w:r>
      <w:r>
        <w:rPr>
          <w:rFonts w:ascii="仿宋_GB2312" w:eastAsia="仿宋_GB2312" w:hAnsi="仿宋_GB2312" w:cs="仿宋_GB2312" w:hint="eastAsia"/>
          <w:sz w:val="32"/>
          <w:szCs w:val="32"/>
        </w:rPr>
        <w:t>日（含）以后出生。</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(四)身心健康、符合</w:t>
      </w:r>
      <w:r w:rsidR="001A0A52">
        <w:rPr>
          <w:rFonts w:ascii="仿宋_GB2312" w:eastAsia="仿宋_GB2312" w:hAnsi="仿宋_GB2312" w:cs="仿宋_GB2312" w:hint="eastAsia"/>
          <w:sz w:val="32"/>
          <w:szCs w:val="32"/>
        </w:rPr>
        <w:t>事业单位</w:t>
      </w:r>
      <w:r>
        <w:rPr>
          <w:rFonts w:ascii="仿宋_GB2312" w:eastAsia="仿宋_GB2312" w:hAnsi="仿宋_GB2312" w:cs="仿宋_GB2312" w:hint="eastAsia"/>
          <w:sz w:val="32"/>
          <w:szCs w:val="32"/>
        </w:rPr>
        <w:t>聘用体检标准。</w:t>
      </w:r>
    </w:p>
    <w:p w:rsidR="00865F59" w:rsidRDefault="00564643" w:rsidP="00A17A77">
      <w:pPr>
        <w:widowControl/>
        <w:tabs>
          <w:tab w:val="left" w:pos="2865"/>
        </w:tabs>
        <w:spacing w:line="560" w:lineRule="exact"/>
        <w:ind w:firstLineChars="200" w:firstLine="602"/>
        <w:rPr>
          <w:rFonts w:ascii="仿宋" w:eastAsia="仿宋" w:hAnsi="仿宋" w:cs="仿宋"/>
          <w:sz w:val="32"/>
          <w:szCs w:val="32"/>
        </w:rPr>
      </w:pPr>
      <w:r>
        <w:rPr>
          <w:rFonts w:ascii="仿宋_GB2312" w:eastAsia="仿宋_GB2312" w:hAnsi="仿宋_GB2312" w:cs="仿宋_GB2312" w:hint="eastAsia"/>
          <w:sz w:val="32"/>
          <w:szCs w:val="32"/>
        </w:rPr>
        <w:t>(五)</w:t>
      </w:r>
      <w:r>
        <w:rPr>
          <w:rFonts w:ascii="仿宋" w:eastAsia="仿宋" w:hAnsi="仿宋" w:cs="仿宋" w:hint="eastAsia"/>
          <w:sz w:val="32"/>
          <w:szCs w:val="32"/>
        </w:rPr>
        <w:t>在规定的学制内正常毕业并按期取得学历与相应学位证书。</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(六)具备招聘</w:t>
      </w:r>
      <w:r w:rsidR="001A0A52">
        <w:rPr>
          <w:rFonts w:ascii="仿宋_GB2312" w:eastAsia="仿宋_GB2312" w:hAnsi="仿宋_GB2312" w:cs="仿宋_GB2312" w:hint="eastAsia"/>
          <w:sz w:val="32"/>
          <w:szCs w:val="32"/>
        </w:rPr>
        <w:t>简章</w:t>
      </w:r>
      <w:r>
        <w:rPr>
          <w:rFonts w:ascii="仿宋_GB2312" w:eastAsia="仿宋_GB2312" w:hAnsi="仿宋_GB2312" w:cs="仿宋_GB2312" w:hint="eastAsia"/>
          <w:sz w:val="32"/>
          <w:szCs w:val="32"/>
        </w:rPr>
        <w:t>要求的其他所有资格条件。</w:t>
      </w:r>
    </w:p>
    <w:p w:rsidR="001A0A52" w:rsidRDefault="00564643" w:rsidP="00A17A77">
      <w:pPr>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shd w:val="clear" w:color="auto" w:fill="FFFFFF"/>
        </w:rPr>
        <w:t>除</w:t>
      </w:r>
      <w:r>
        <w:rPr>
          <w:rFonts w:ascii="仿宋_GB2312" w:eastAsia="仿宋_GB2312" w:hAnsi="仿宋" w:hint="eastAsia"/>
          <w:sz w:val="32"/>
          <w:szCs w:val="32"/>
        </w:rPr>
        <w:t>2</w:t>
      </w:r>
      <w:r>
        <w:rPr>
          <w:rFonts w:ascii="仿宋_GB2312" w:eastAsia="仿宋_GB2312" w:hAnsi="仿宋"/>
          <w:sz w:val="32"/>
          <w:szCs w:val="32"/>
        </w:rPr>
        <w:t>021年</w:t>
      </w:r>
      <w:r>
        <w:rPr>
          <w:rFonts w:ascii="仿宋_GB2312" w:eastAsia="仿宋_GB2312" w:hAnsi="仿宋" w:hint="eastAsia"/>
          <w:sz w:val="32"/>
          <w:szCs w:val="32"/>
        </w:rPr>
        <w:t>毕业的</w:t>
      </w:r>
      <w:r>
        <w:rPr>
          <w:rFonts w:ascii="仿宋_GB2312" w:eastAsia="仿宋_GB2312" w:hAnsi="仿宋"/>
          <w:sz w:val="32"/>
          <w:szCs w:val="32"/>
        </w:rPr>
        <w:t>全日制普通高校毕业生</w:t>
      </w:r>
      <w:r>
        <w:rPr>
          <w:rFonts w:ascii="仿宋_GB2312" w:eastAsia="仿宋_GB2312" w:hAnsi="仿宋_GB2312" w:cs="仿宋_GB2312" w:hint="eastAsia"/>
          <w:sz w:val="32"/>
          <w:szCs w:val="32"/>
          <w:shd w:val="clear" w:color="auto" w:fill="FFFFFF"/>
        </w:rPr>
        <w:t>学历证书、相应学位证书</w:t>
      </w:r>
      <w:r>
        <w:rPr>
          <w:rFonts w:ascii="仿宋_GB2312" w:eastAsia="仿宋_GB2312" w:hAnsi="仿宋"/>
          <w:sz w:val="32"/>
          <w:szCs w:val="32"/>
        </w:rPr>
        <w:t>应于</w:t>
      </w:r>
      <w:r>
        <w:rPr>
          <w:rFonts w:ascii="仿宋_GB2312" w:eastAsia="仿宋_GB2312" w:hAnsi="仿宋" w:hint="eastAsia"/>
          <w:sz w:val="32"/>
          <w:szCs w:val="32"/>
        </w:rPr>
        <w:t>2</w:t>
      </w:r>
      <w:r>
        <w:rPr>
          <w:rFonts w:ascii="仿宋_GB2312" w:eastAsia="仿宋_GB2312" w:hAnsi="仿宋"/>
          <w:sz w:val="32"/>
          <w:szCs w:val="32"/>
        </w:rPr>
        <w:t>021年</w:t>
      </w:r>
      <w:r w:rsidR="001A0A52">
        <w:rPr>
          <w:rFonts w:ascii="仿宋_GB2312" w:eastAsia="仿宋_GB2312" w:hAnsi="仿宋"/>
          <w:sz w:val="32"/>
          <w:szCs w:val="32"/>
        </w:rPr>
        <w:t>7</w:t>
      </w:r>
      <w:r>
        <w:rPr>
          <w:rFonts w:ascii="仿宋_GB2312" w:eastAsia="仿宋_GB2312" w:hAnsi="仿宋" w:hint="eastAsia"/>
          <w:sz w:val="32"/>
          <w:szCs w:val="32"/>
        </w:rPr>
        <w:t>月底前取得</w:t>
      </w:r>
      <w:r>
        <w:rPr>
          <w:rFonts w:ascii="仿宋_GB2312" w:eastAsia="仿宋_GB2312" w:hAnsi="仿宋_GB2312" w:cs="仿宋_GB2312" w:hint="eastAsia"/>
          <w:sz w:val="32"/>
          <w:szCs w:val="32"/>
          <w:shd w:val="clear" w:color="auto" w:fill="FFFFFF"/>
        </w:rPr>
        <w:t>外，其他</w:t>
      </w:r>
      <w:r>
        <w:rPr>
          <w:rFonts w:ascii="仿宋_GB2312" w:eastAsia="仿宋_GB2312" w:hAnsi="仿宋_GB2312" w:cs="仿宋_GB2312" w:hint="eastAsia"/>
          <w:sz w:val="32"/>
          <w:szCs w:val="32"/>
        </w:rPr>
        <w:t>应聘人员的学历证书、相应学位证书，均须于2020年8月</w:t>
      </w:r>
      <w:r>
        <w:rPr>
          <w:rFonts w:ascii="仿宋_GB2312" w:eastAsia="仿宋_GB2312" w:hAnsi="仿宋_GB2312" w:cs="仿宋_GB2312"/>
          <w:sz w:val="32"/>
          <w:szCs w:val="32"/>
        </w:rPr>
        <w:t>1</w:t>
      </w:r>
      <w:r w:rsidR="00686E5A">
        <w:rPr>
          <w:rFonts w:ascii="仿宋_GB2312" w:eastAsia="仿宋_GB2312" w:hAnsi="仿宋_GB2312" w:cs="仿宋_GB2312"/>
          <w:sz w:val="32"/>
          <w:szCs w:val="32"/>
        </w:rPr>
        <w:t>3</w:t>
      </w:r>
      <w:r>
        <w:rPr>
          <w:rFonts w:ascii="仿宋_GB2312" w:eastAsia="仿宋_GB2312" w:hAnsi="仿宋_GB2312" w:cs="仿宋_GB2312" w:hint="eastAsia"/>
          <w:sz w:val="32"/>
          <w:szCs w:val="32"/>
        </w:rPr>
        <w:t>日（含）之前取得。已经就业或签订就业协议书的须提供具有用人管理权限部门或单位出具的同意报考证明，3</w:t>
      </w:r>
      <w:r>
        <w:rPr>
          <w:rFonts w:ascii="仿宋_GB2312" w:eastAsia="仿宋_GB2312" w:hAnsi="仿宋_GB2312" w:cs="仿宋_GB2312" w:hint="eastAsia"/>
          <w:sz w:val="32"/>
          <w:szCs w:val="32"/>
        </w:rPr>
        <w:lastRenderedPageBreak/>
        <w:t>年择业期内</w:t>
      </w:r>
      <w:r w:rsidR="00EB3B59">
        <w:rPr>
          <w:rFonts w:ascii="仿宋_GB2312" w:eastAsia="仿宋_GB2312" w:hAnsi="仿宋_GB2312" w:cs="仿宋_GB2312" w:hint="eastAsia"/>
          <w:sz w:val="32"/>
          <w:szCs w:val="32"/>
        </w:rPr>
        <w:t>未</w:t>
      </w:r>
      <w:r w:rsidR="008A1636">
        <w:rPr>
          <w:rFonts w:ascii="仿宋_GB2312" w:eastAsia="仿宋_GB2312" w:hAnsi="仿宋_GB2312" w:cs="仿宋_GB2312" w:hint="eastAsia"/>
          <w:sz w:val="32"/>
          <w:szCs w:val="32"/>
        </w:rPr>
        <w:t>曾</w:t>
      </w:r>
      <w:r w:rsidR="00EB3B59">
        <w:rPr>
          <w:rFonts w:ascii="仿宋_GB2312" w:eastAsia="仿宋_GB2312" w:hAnsi="仿宋_GB2312" w:cs="仿宋_GB2312" w:hint="eastAsia"/>
          <w:sz w:val="32"/>
          <w:szCs w:val="32"/>
        </w:rPr>
        <w:t>落实工作单位的应聘</w:t>
      </w:r>
      <w:r>
        <w:rPr>
          <w:rFonts w:ascii="仿宋_GB2312" w:eastAsia="仿宋_GB2312" w:hAnsi="仿宋_GB2312" w:cs="仿宋_GB2312" w:hint="eastAsia"/>
          <w:sz w:val="32"/>
          <w:szCs w:val="32"/>
        </w:rPr>
        <w:t>人员需提交</w:t>
      </w:r>
      <w:r w:rsidR="001A0A52">
        <w:rPr>
          <w:rFonts w:ascii="仿宋_GB2312" w:eastAsia="仿宋_GB2312" w:hAnsi="仿宋_GB2312" w:cs="仿宋_GB2312" w:hint="eastAsia"/>
          <w:sz w:val="32"/>
          <w:szCs w:val="32"/>
        </w:rPr>
        <w:t>择业期内</w:t>
      </w:r>
      <w:r w:rsidR="0015248E">
        <w:rPr>
          <w:rFonts w:ascii="仿宋_GB2312" w:eastAsia="仿宋_GB2312" w:hAnsi="仿宋_GB2312" w:cs="仿宋_GB2312" w:hint="eastAsia"/>
          <w:sz w:val="32"/>
          <w:szCs w:val="32"/>
        </w:rPr>
        <w:t>未</w:t>
      </w:r>
      <w:r w:rsidR="00EB3B59">
        <w:rPr>
          <w:rFonts w:ascii="仿宋_GB2312" w:eastAsia="仿宋_GB2312" w:hAnsi="仿宋_GB2312" w:cs="仿宋_GB2312" w:hint="eastAsia"/>
          <w:sz w:val="32"/>
          <w:szCs w:val="32"/>
        </w:rPr>
        <w:t>曾</w:t>
      </w:r>
      <w:r w:rsidR="0015248E">
        <w:rPr>
          <w:rFonts w:ascii="仿宋_GB2312" w:eastAsia="仿宋_GB2312" w:hAnsi="仿宋_GB2312" w:cs="仿宋_GB2312" w:hint="eastAsia"/>
          <w:sz w:val="32"/>
          <w:szCs w:val="32"/>
        </w:rPr>
        <w:t>落实工作单位</w:t>
      </w:r>
      <w:r>
        <w:rPr>
          <w:rFonts w:ascii="仿宋_GB2312" w:eastAsia="仿宋_GB2312" w:hAnsi="仿宋_GB2312" w:cs="仿宋_GB2312" w:hint="eastAsia"/>
          <w:sz w:val="32"/>
          <w:szCs w:val="32"/>
        </w:rPr>
        <w:t>的个人书面承诺。</w:t>
      </w:r>
    </w:p>
    <w:p w:rsidR="00865F59" w:rsidRDefault="00564643" w:rsidP="00A17A77">
      <w:pPr>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应聘人员不得选择有《事业单位人事管理回避规定》（人社部规〔2019〕1号）中应回避情形的岗位。在读全日制普通高校学生</w:t>
      </w:r>
      <w:r>
        <w:rPr>
          <w:rFonts w:ascii="仿宋_GB2312" w:eastAsia="仿宋_GB2312" w:hAnsi="仿宋_GB2312" w:cs="仿宋_GB2312" w:hint="eastAsia"/>
          <w:sz w:val="32"/>
          <w:szCs w:val="32"/>
          <w:shd w:val="clear" w:color="auto" w:fill="FFFFFF"/>
        </w:rPr>
        <w:t>（</w:t>
      </w:r>
      <w:r w:rsidR="008A1636">
        <w:rPr>
          <w:rFonts w:ascii="仿宋_GB2312" w:eastAsia="仿宋_GB2312" w:hAnsi="仿宋_GB2312" w:cs="仿宋_GB2312" w:hint="eastAsia"/>
          <w:sz w:val="32"/>
          <w:szCs w:val="32"/>
          <w:shd w:val="clear" w:color="auto" w:fill="FFFFFF"/>
        </w:rPr>
        <w:t>应届毕业生、</w:t>
      </w:r>
      <w:r>
        <w:rPr>
          <w:rFonts w:ascii="仿宋_GB2312" w:eastAsia="仿宋_GB2312" w:hAnsi="仿宋_GB2312" w:cs="仿宋_GB2312" w:hint="eastAsia"/>
          <w:sz w:val="32"/>
          <w:szCs w:val="32"/>
          <w:shd w:val="clear" w:color="auto" w:fill="FFFFFF"/>
        </w:rPr>
        <w:t>2021年毕业生除外）</w:t>
      </w:r>
      <w:r>
        <w:rPr>
          <w:rFonts w:ascii="仿宋_GB2312" w:eastAsia="仿宋_GB2312" w:hAnsi="仿宋_GB2312" w:cs="仿宋_GB2312" w:hint="eastAsia"/>
          <w:sz w:val="32"/>
          <w:szCs w:val="32"/>
        </w:rPr>
        <w:t>，现役军人，曾受过刑事处罚或被开除公职的人员，被依法列为失信联合惩戒对象的人员，涉嫌违纪违法正在接受有关机关审查尚未作出结论的人员，在各级各类公务员和事业单位招考（聘）中被认定有舞弊等严重违反纪律行为的人员，以及法律、法规规定不得应聘的其他情形人员，不得应聘。在读全日制普通高校学生</w:t>
      </w:r>
      <w:r>
        <w:rPr>
          <w:rFonts w:ascii="仿宋_GB2312" w:eastAsia="仿宋_GB2312" w:hAnsi="仿宋_GB2312" w:cs="仿宋_GB2312" w:hint="eastAsia"/>
          <w:sz w:val="32"/>
          <w:szCs w:val="32"/>
          <w:shd w:val="clear" w:color="auto" w:fill="FFFFFF"/>
        </w:rPr>
        <w:t>（</w:t>
      </w:r>
      <w:r w:rsidR="008A1636">
        <w:rPr>
          <w:rFonts w:ascii="仿宋_GB2312" w:eastAsia="仿宋_GB2312" w:hAnsi="仿宋_GB2312" w:cs="仿宋_GB2312" w:hint="eastAsia"/>
          <w:sz w:val="32"/>
          <w:szCs w:val="32"/>
          <w:shd w:val="clear" w:color="auto" w:fill="FFFFFF"/>
        </w:rPr>
        <w:t>应届毕业生、</w:t>
      </w:r>
      <w:r>
        <w:rPr>
          <w:rFonts w:ascii="仿宋_GB2312" w:eastAsia="仿宋_GB2312" w:hAnsi="仿宋_GB2312" w:cs="仿宋_GB2312" w:hint="eastAsia"/>
          <w:sz w:val="32"/>
          <w:szCs w:val="32"/>
          <w:shd w:val="clear" w:color="auto" w:fill="FFFFFF"/>
        </w:rPr>
        <w:t>2021年毕业生除外）</w:t>
      </w:r>
      <w:r>
        <w:rPr>
          <w:rFonts w:ascii="仿宋_GB2312" w:eastAsia="仿宋_GB2312" w:hAnsi="仿宋_GB2312" w:cs="仿宋_GB2312" w:hint="eastAsia"/>
          <w:sz w:val="32"/>
          <w:szCs w:val="32"/>
        </w:rPr>
        <w:t>不能用已取得的学历学位作为条件应聘。定向培养生、委托培养生以及独立学院毕业生，不得应聘。</w:t>
      </w:r>
      <w:r w:rsidRPr="0080073A">
        <w:rPr>
          <w:rFonts w:ascii="仿宋_GB2312" w:eastAsia="仿宋_GB2312" w:hAnsi="仿宋_GB2312" w:cs="仿宋_GB2312" w:hint="eastAsia"/>
          <w:sz w:val="32"/>
          <w:szCs w:val="32"/>
        </w:rPr>
        <w:t>烟台市机关事业单位在编人员以及实行控制总量备案管理人员不得应聘。</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符合条件的香港和澳门居民中的中国公民可以应聘。符合条件的取得祖国大陆全日制普通高校学历的台湾学生和取得祖国大陆认可学历的其他台湾居民，也可以应聘。根据教育部办公厅、中组部办公厅、人社部办公厅等五部门《关于进一步做好非全日制研究生就业工作的通知》文件精神，2017年以后录取的非全日制研究生学历、学位证书同全日制研究生学历、学位证书具有同等法律地位和相同效力。</w:t>
      </w:r>
    </w:p>
    <w:p w:rsidR="00865F59" w:rsidRDefault="00564643" w:rsidP="00A17A77">
      <w:pPr>
        <w:spacing w:line="560" w:lineRule="exact"/>
        <w:ind w:firstLineChars="200" w:firstLine="602"/>
        <w:rPr>
          <w:rFonts w:ascii="黑体" w:eastAsia="黑体" w:hAnsi="黑体" w:cs="宋体"/>
          <w:bCs/>
          <w:kern w:val="0"/>
          <w:sz w:val="32"/>
          <w:szCs w:val="32"/>
        </w:rPr>
      </w:pPr>
      <w:r>
        <w:rPr>
          <w:rFonts w:ascii="黑体" w:eastAsia="黑体" w:hAnsi="黑体" w:cs="宋体" w:hint="eastAsia"/>
          <w:bCs/>
          <w:kern w:val="0"/>
          <w:sz w:val="32"/>
          <w:szCs w:val="32"/>
        </w:rPr>
        <w:t>三、报名</w:t>
      </w:r>
    </w:p>
    <w:p w:rsidR="00865F59" w:rsidRDefault="00564643" w:rsidP="00A17A77">
      <w:pPr>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招聘岗位均为9级管理岗位。报名采取统一时间网上报名、网上初审的方式进行。应聘人员有恶意注册报名信息、扰乱报名秩序或者伪造学历证明及其他有关证件骗取考试资格等行为的，查实后取消其本次报名资格。</w:t>
      </w:r>
    </w:p>
    <w:p w:rsidR="00865F59" w:rsidRDefault="00564643" w:rsidP="00A17A77">
      <w:pPr>
        <w:tabs>
          <w:tab w:val="left" w:pos="2865"/>
        </w:tabs>
        <w:spacing w:line="560" w:lineRule="exact"/>
        <w:ind w:firstLineChars="200" w:firstLine="602"/>
        <w:rPr>
          <w:rFonts w:ascii="楷体" w:eastAsia="楷体" w:hAnsi="楷体" w:cs="楷体"/>
          <w:sz w:val="32"/>
          <w:szCs w:val="32"/>
        </w:rPr>
      </w:pPr>
      <w:r>
        <w:rPr>
          <w:rFonts w:ascii="楷体" w:eastAsia="楷体" w:hAnsi="楷体" w:cs="楷体" w:hint="eastAsia"/>
          <w:sz w:val="32"/>
          <w:szCs w:val="32"/>
        </w:rPr>
        <w:t>（一）报名时间</w:t>
      </w:r>
    </w:p>
    <w:p w:rsidR="00865F59" w:rsidRDefault="00564643" w:rsidP="00A17A77">
      <w:pPr>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报名时间：2020年8月</w:t>
      </w:r>
      <w:r>
        <w:rPr>
          <w:rFonts w:ascii="仿宋_GB2312" w:eastAsia="仿宋_GB2312" w:hAnsi="仿宋_GB2312" w:cs="仿宋_GB2312"/>
          <w:sz w:val="32"/>
          <w:szCs w:val="32"/>
        </w:rPr>
        <w:t>1</w:t>
      </w:r>
      <w:r w:rsidR="00347FDD">
        <w:rPr>
          <w:rFonts w:ascii="仿宋_GB2312" w:eastAsia="仿宋_GB2312" w:hAnsi="仿宋_GB2312" w:cs="仿宋_GB2312"/>
          <w:sz w:val="32"/>
          <w:szCs w:val="32"/>
        </w:rPr>
        <w:t>4</w:t>
      </w:r>
      <w:r>
        <w:rPr>
          <w:rFonts w:ascii="仿宋_GB2312" w:eastAsia="仿宋_GB2312" w:hAnsi="仿宋_GB2312" w:cs="仿宋_GB2312" w:hint="eastAsia"/>
          <w:sz w:val="32"/>
          <w:szCs w:val="32"/>
        </w:rPr>
        <w:t>日9:00-8月1</w:t>
      </w:r>
      <w:r w:rsidR="00347FDD">
        <w:rPr>
          <w:rFonts w:ascii="仿宋_GB2312" w:eastAsia="仿宋_GB2312" w:hAnsi="仿宋_GB2312" w:cs="仿宋_GB2312"/>
          <w:sz w:val="32"/>
          <w:szCs w:val="32"/>
        </w:rPr>
        <w:t>7</w:t>
      </w:r>
      <w:r>
        <w:rPr>
          <w:rFonts w:ascii="仿宋_GB2312" w:eastAsia="仿宋_GB2312" w:hAnsi="仿宋_GB2312" w:cs="仿宋_GB2312" w:hint="eastAsia"/>
          <w:sz w:val="32"/>
          <w:szCs w:val="32"/>
        </w:rPr>
        <w:t xml:space="preserve">日16:00； </w:t>
      </w:r>
    </w:p>
    <w:p w:rsidR="00865F59" w:rsidRDefault="00564643" w:rsidP="00A17A77">
      <w:pPr>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查询时间：2020年8月</w:t>
      </w:r>
      <w:r>
        <w:rPr>
          <w:rFonts w:ascii="仿宋_GB2312" w:eastAsia="仿宋_GB2312" w:hAnsi="仿宋_GB2312" w:cs="仿宋_GB2312"/>
          <w:sz w:val="32"/>
          <w:szCs w:val="32"/>
        </w:rPr>
        <w:t>1</w:t>
      </w:r>
      <w:r w:rsidR="00347FDD">
        <w:rPr>
          <w:rFonts w:ascii="仿宋_GB2312" w:eastAsia="仿宋_GB2312" w:hAnsi="仿宋_GB2312" w:cs="仿宋_GB2312"/>
          <w:sz w:val="32"/>
          <w:szCs w:val="32"/>
        </w:rPr>
        <w:t>4</w:t>
      </w:r>
      <w:r>
        <w:rPr>
          <w:rFonts w:ascii="仿宋_GB2312" w:eastAsia="仿宋_GB2312" w:hAnsi="仿宋_GB2312" w:cs="仿宋_GB2312" w:hint="eastAsia"/>
          <w:sz w:val="32"/>
          <w:szCs w:val="32"/>
        </w:rPr>
        <w:t>日12:00-8月</w:t>
      </w:r>
      <w:r>
        <w:rPr>
          <w:rFonts w:ascii="仿宋_GB2312" w:eastAsia="仿宋_GB2312" w:hAnsi="仿宋_GB2312" w:cs="仿宋_GB2312"/>
          <w:sz w:val="32"/>
          <w:szCs w:val="32"/>
        </w:rPr>
        <w:t>1</w:t>
      </w:r>
      <w:r w:rsidR="00347FDD">
        <w:rPr>
          <w:rFonts w:ascii="仿宋_GB2312" w:eastAsia="仿宋_GB2312" w:hAnsi="仿宋_GB2312" w:cs="仿宋_GB2312"/>
          <w:sz w:val="32"/>
          <w:szCs w:val="32"/>
        </w:rPr>
        <w:t>8</w:t>
      </w:r>
      <w:r>
        <w:rPr>
          <w:rFonts w:ascii="仿宋_GB2312" w:eastAsia="仿宋_GB2312" w:hAnsi="仿宋_GB2312" w:cs="仿宋_GB2312" w:hint="eastAsia"/>
          <w:sz w:val="32"/>
          <w:szCs w:val="32"/>
        </w:rPr>
        <w:t xml:space="preserve">日11:00； </w:t>
      </w:r>
    </w:p>
    <w:p w:rsidR="00865F59" w:rsidRDefault="00564643" w:rsidP="00A17A77">
      <w:pPr>
        <w:widowControl/>
        <w:shd w:val="clear" w:color="auto" w:fill="FFFFFF"/>
        <w:spacing w:line="560" w:lineRule="exact"/>
        <w:ind w:firstLineChars="200" w:firstLine="602"/>
        <w:rPr>
          <w:rFonts w:ascii="仿宋_GB2312" w:eastAsia="仿宋_GB2312" w:hAnsi="仿宋"/>
          <w:sz w:val="32"/>
          <w:szCs w:val="32"/>
        </w:rPr>
      </w:pPr>
      <w:r>
        <w:rPr>
          <w:rFonts w:ascii="仿宋_GB2312" w:eastAsia="仿宋_GB2312" w:hAnsi="仿宋_GB2312" w:cs="仿宋_GB2312" w:hint="eastAsia"/>
          <w:sz w:val="32"/>
          <w:szCs w:val="32"/>
        </w:rPr>
        <w:t>报名网址：烟台市人力资源和社会保障局门户网站（http://rshj.yantai.gov.cn/index.html）。</w:t>
      </w:r>
    </w:p>
    <w:p w:rsidR="00865F59" w:rsidRDefault="00564643" w:rsidP="00A17A77">
      <w:pPr>
        <w:widowControl/>
        <w:shd w:val="clear" w:color="auto" w:fill="FFFFFF"/>
        <w:spacing w:line="560" w:lineRule="exact"/>
        <w:ind w:firstLineChars="200" w:firstLine="602"/>
        <w:rPr>
          <w:rFonts w:ascii="楷体" w:eastAsia="楷体" w:hAnsi="楷体" w:cs="楷体"/>
          <w:sz w:val="32"/>
          <w:szCs w:val="32"/>
        </w:rPr>
      </w:pPr>
      <w:r>
        <w:rPr>
          <w:rFonts w:ascii="楷体" w:eastAsia="楷体" w:hAnsi="楷体" w:cs="楷体" w:hint="eastAsia"/>
          <w:sz w:val="32"/>
          <w:szCs w:val="32"/>
        </w:rPr>
        <w:t>（二）具体要求</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1.网上报名：应聘人员报名前，请仔细阅读本招聘简章，确认符合招聘范围、招聘条件后再进行网上报名。应聘人员登录指定的报名网站网上报名系统（首次登陆需注册，因个人原因造成注册信息泄露影响本人报名的，由本人循法律途径解决），然后输入身份证号、密码、验证码进入网上报名系统，根据“报考状态”的流程提示如实、准确填写相关个人报考信息，上传本人近期一寸免冠正面照片</w:t>
      </w:r>
      <w:r w:rsidR="00582287">
        <w:rPr>
          <w:rFonts w:ascii="仿宋_GB2312" w:eastAsia="仿宋_GB2312" w:hAnsi="仿宋_GB2312" w:cs="仿宋_GB2312" w:hint="eastAsia"/>
          <w:sz w:val="32"/>
          <w:szCs w:val="32"/>
        </w:rPr>
        <w:t>（照片大小114*156像素、占用空间小于20K）</w:t>
      </w:r>
      <w:r>
        <w:rPr>
          <w:rFonts w:ascii="仿宋_GB2312" w:eastAsia="仿宋_GB2312" w:hAnsi="仿宋_GB2312" w:cs="仿宋_GB2312" w:hint="eastAsia"/>
          <w:sz w:val="32"/>
          <w:szCs w:val="32"/>
        </w:rPr>
        <w:t>和高等教育各学段学历、学位证书照片，</w:t>
      </w:r>
      <w:r>
        <w:rPr>
          <w:rFonts w:ascii="仿宋_GB2312" w:eastAsia="仿宋_GB2312" w:hAnsi="仿宋_GB2312" w:cs="仿宋_GB2312" w:hint="eastAsia"/>
          <w:kern w:val="0"/>
          <w:sz w:val="32"/>
          <w:szCs w:val="32"/>
        </w:rPr>
        <w:t>没有发放毕业证书和学位证书的提供</w:t>
      </w:r>
      <w:r w:rsidR="001A0A52">
        <w:rPr>
          <w:rFonts w:ascii="仿宋_GB2312" w:eastAsia="仿宋_GB2312" w:hAnsi="仿宋_GB2312" w:cs="仿宋_GB2312" w:hint="eastAsia"/>
          <w:kern w:val="0"/>
          <w:sz w:val="32"/>
          <w:szCs w:val="32"/>
        </w:rPr>
        <w:t>相应学段</w:t>
      </w:r>
      <w:r>
        <w:rPr>
          <w:rFonts w:ascii="仿宋_GB2312" w:eastAsia="仿宋_GB2312" w:hAnsi="仿宋_GB2312" w:cs="仿宋_GB2312" w:hint="eastAsia"/>
          <w:kern w:val="0"/>
          <w:sz w:val="32"/>
          <w:szCs w:val="32"/>
        </w:rPr>
        <w:t>就业推荐表、学校相关部门出具的学历（专业）学位证明或教育部学籍在线验证报告之一</w:t>
      </w:r>
      <w:r w:rsidR="00582287">
        <w:rPr>
          <w:rFonts w:ascii="仿宋_GB2312" w:eastAsia="仿宋_GB2312" w:hAnsi="仿宋_GB2312" w:cs="仿宋_GB2312" w:hint="eastAsia"/>
          <w:kern w:val="0"/>
          <w:sz w:val="32"/>
          <w:szCs w:val="32"/>
        </w:rPr>
        <w:t>（照片）</w:t>
      </w:r>
      <w:r w:rsidR="00A17A77">
        <w:rPr>
          <w:rFonts w:ascii="仿宋_GB2312" w:eastAsia="仿宋_GB2312" w:hAnsi="仿宋_GB2312" w:cs="仿宋_GB2312" w:hint="eastAsia"/>
          <w:kern w:val="0"/>
          <w:sz w:val="32"/>
          <w:szCs w:val="32"/>
        </w:rPr>
        <w:t>，择业期内人员</w:t>
      </w:r>
      <w:r w:rsidR="008C3C55">
        <w:rPr>
          <w:rFonts w:ascii="仿宋_GB2312" w:eastAsia="仿宋_GB2312" w:hAnsi="仿宋_GB2312" w:cs="仿宋_GB2312" w:hint="eastAsia"/>
          <w:kern w:val="0"/>
          <w:sz w:val="32"/>
          <w:szCs w:val="32"/>
        </w:rPr>
        <w:t>提供3年</w:t>
      </w:r>
      <w:r w:rsidR="00A17A77">
        <w:rPr>
          <w:rFonts w:ascii="仿宋_GB2312" w:eastAsia="仿宋_GB2312" w:hAnsi="仿宋_GB2312" w:cs="仿宋_GB2312" w:hint="eastAsia"/>
          <w:kern w:val="0"/>
          <w:sz w:val="32"/>
          <w:szCs w:val="32"/>
        </w:rPr>
        <w:t>择业期内未</w:t>
      </w:r>
      <w:r w:rsidR="00CC5236">
        <w:rPr>
          <w:rFonts w:ascii="仿宋_GB2312" w:eastAsia="仿宋_GB2312" w:hAnsi="仿宋_GB2312" w:cs="仿宋_GB2312" w:hint="eastAsia"/>
          <w:kern w:val="0"/>
          <w:sz w:val="32"/>
          <w:szCs w:val="32"/>
        </w:rPr>
        <w:t>曾</w:t>
      </w:r>
      <w:r w:rsidR="00A17A77">
        <w:rPr>
          <w:rFonts w:ascii="仿宋_GB2312" w:eastAsia="仿宋_GB2312" w:hAnsi="仿宋_GB2312" w:cs="仿宋_GB2312" w:hint="eastAsia"/>
          <w:kern w:val="0"/>
          <w:sz w:val="32"/>
          <w:szCs w:val="32"/>
        </w:rPr>
        <w:t>落实工作单位的个人书面承诺</w:t>
      </w:r>
      <w:r w:rsidR="00582287">
        <w:rPr>
          <w:rFonts w:ascii="仿宋_GB2312" w:eastAsia="仿宋_GB2312" w:hAnsi="仿宋_GB2312" w:cs="仿宋_GB2312" w:hint="eastAsia"/>
          <w:kern w:val="0"/>
          <w:sz w:val="32"/>
          <w:szCs w:val="32"/>
        </w:rPr>
        <w:t>照片</w:t>
      </w:r>
      <w:r w:rsidR="00582287">
        <w:rPr>
          <w:rFonts w:ascii="仿宋_GB2312" w:eastAsia="仿宋_GB2312" w:hAnsi="仿宋_GB2312" w:cs="仿宋_GB2312" w:hint="eastAsia"/>
          <w:sz w:val="32"/>
          <w:szCs w:val="32"/>
        </w:rPr>
        <w:t>（上述照片</w:t>
      </w:r>
      <w:r w:rsidR="00425F83">
        <w:rPr>
          <w:rFonts w:ascii="仿宋_GB2312" w:eastAsia="仿宋_GB2312" w:hAnsi="仿宋_GB2312" w:cs="仿宋_GB2312" w:hint="eastAsia"/>
          <w:sz w:val="32"/>
          <w:szCs w:val="32"/>
        </w:rPr>
        <w:t>应</w:t>
      </w:r>
      <w:r w:rsidR="00582287">
        <w:rPr>
          <w:rFonts w:ascii="仿宋_GB2312" w:eastAsia="仿宋_GB2312" w:hAnsi="仿宋_GB2312" w:cs="仿宋_GB2312" w:hint="eastAsia"/>
          <w:sz w:val="32"/>
          <w:szCs w:val="32"/>
        </w:rPr>
        <w:t>为</w:t>
      </w:r>
      <w:r w:rsidR="00582287" w:rsidRPr="00582287">
        <w:rPr>
          <w:rFonts w:ascii="仿宋_GB2312" w:eastAsia="仿宋_GB2312" w:hAnsi="仿宋_GB2312" w:cs="仿宋_GB2312" w:hint="eastAsia"/>
          <w:sz w:val="32"/>
          <w:szCs w:val="32"/>
        </w:rPr>
        <w:t>jpg格式，占用空间小于1M</w:t>
      </w:r>
      <w:r w:rsidR="00582287">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，上传的照片应保证清晰可辨，然后提交审核。网上报名必须使用</w:t>
      </w:r>
      <w:r w:rsidR="00CC5236">
        <w:rPr>
          <w:rFonts w:ascii="仿宋_GB2312" w:eastAsia="仿宋_GB2312" w:hAnsi="仿宋_GB2312" w:cs="仿宋_GB2312" w:hint="eastAsia"/>
          <w:sz w:val="32"/>
          <w:szCs w:val="32"/>
        </w:rPr>
        <w:t>有效期内</w:t>
      </w:r>
      <w:r>
        <w:rPr>
          <w:rFonts w:ascii="仿宋_GB2312" w:eastAsia="仿宋_GB2312" w:hAnsi="仿宋_GB2312" w:cs="仿宋_GB2312" w:hint="eastAsia"/>
          <w:sz w:val="32"/>
          <w:szCs w:val="32"/>
        </w:rPr>
        <w:t>二代身份证，报名与考试时使用的身份证必须一致。应聘人员在资格初审前多次登录填交报考信息的，后一次填报自动替换前一次填报信息。报名资格一经初审通过，不能更改。报名系统于8月1</w:t>
      </w:r>
      <w:r w:rsidR="00773E19">
        <w:rPr>
          <w:rFonts w:ascii="仿宋_GB2312" w:eastAsia="仿宋_GB2312" w:hAnsi="仿宋_GB2312" w:cs="仿宋_GB2312"/>
          <w:sz w:val="32"/>
          <w:szCs w:val="32"/>
        </w:rPr>
        <w:t>7</w:t>
      </w:r>
      <w:r>
        <w:rPr>
          <w:rFonts w:ascii="仿宋_GB2312" w:eastAsia="仿宋_GB2312" w:hAnsi="仿宋_GB2312" w:cs="仿宋_GB2312" w:hint="eastAsia"/>
          <w:sz w:val="32"/>
          <w:szCs w:val="32"/>
        </w:rPr>
        <w:t>日16:00自动禁止应聘人员提交（修改）报名信息。</w:t>
      </w:r>
      <w:r>
        <w:rPr>
          <w:rFonts w:ascii="仿宋_GB2312" w:eastAsia="仿宋_GB2312" w:hAnsi="仿宋_GB2312" w:cs="仿宋_GB2312" w:hint="eastAsia"/>
          <w:kern w:val="0"/>
          <w:sz w:val="32"/>
          <w:szCs w:val="32"/>
        </w:rPr>
        <w:t>为保证报名顺畅，</w:t>
      </w:r>
      <w:r>
        <w:rPr>
          <w:rFonts w:ascii="仿宋_GB2312" w:eastAsia="仿宋_GB2312" w:hAnsi="仿宋_GB2312" w:cs="仿宋_GB2312" w:hint="eastAsia"/>
          <w:sz w:val="32"/>
          <w:szCs w:val="32"/>
        </w:rPr>
        <w:t>建议使用360浏览器极速模式。</w:t>
      </w:r>
    </w:p>
    <w:p w:rsidR="00865F59" w:rsidRDefault="00564643" w:rsidP="00A17A77">
      <w:pPr>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2.网上初审：根据应聘人员网上提交的信息资料，对3小时前应聘人员进行资格初审，并在网上反馈初审结果。网上报名期间，专人接听咨询电话，提供咨询服务。应聘人员可在网上提交（修改）报考</w:t>
      </w:r>
      <w:r>
        <w:rPr>
          <w:rFonts w:ascii="仿宋_GB2312" w:eastAsia="仿宋_GB2312" w:hAnsi="仿宋_GB2312" w:cs="仿宋_GB2312" w:hint="eastAsia"/>
          <w:sz w:val="32"/>
          <w:szCs w:val="32"/>
        </w:rPr>
        <w:lastRenderedPageBreak/>
        <w:t>信息3小时后至8月</w:t>
      </w:r>
      <w:r>
        <w:rPr>
          <w:rFonts w:ascii="仿宋_GB2312" w:eastAsia="仿宋_GB2312" w:hAnsi="仿宋_GB2312" w:cs="仿宋_GB2312"/>
          <w:sz w:val="32"/>
          <w:szCs w:val="32"/>
        </w:rPr>
        <w:t>1</w:t>
      </w:r>
      <w:r w:rsidR="00773E19">
        <w:rPr>
          <w:rFonts w:ascii="仿宋_GB2312" w:eastAsia="仿宋_GB2312" w:hAnsi="仿宋_GB2312" w:cs="仿宋_GB2312"/>
          <w:sz w:val="32"/>
          <w:szCs w:val="32"/>
        </w:rPr>
        <w:t>8</w:t>
      </w:r>
      <w:r>
        <w:rPr>
          <w:rFonts w:ascii="仿宋_GB2312" w:eastAsia="仿宋_GB2312" w:hAnsi="仿宋_GB2312" w:cs="仿宋_GB2312" w:hint="eastAsia"/>
          <w:sz w:val="32"/>
          <w:szCs w:val="32"/>
        </w:rPr>
        <w:t>日11时前登录报名网站，查询报名资格初审结果。留存通过资格初审人员的报名信息，供</w:t>
      </w:r>
      <w:r w:rsidR="00B5467C">
        <w:rPr>
          <w:rFonts w:ascii="仿宋_GB2312" w:eastAsia="仿宋_GB2312" w:hAnsi="仿宋_GB2312" w:cs="仿宋_GB2312" w:hint="eastAsia"/>
          <w:sz w:val="32"/>
          <w:szCs w:val="32"/>
        </w:rPr>
        <w:t>现场</w:t>
      </w:r>
      <w:r>
        <w:rPr>
          <w:rFonts w:ascii="仿宋_GB2312" w:eastAsia="仿宋_GB2312" w:hAnsi="仿宋_GB2312" w:cs="仿宋_GB2312" w:hint="eastAsia"/>
          <w:sz w:val="32"/>
          <w:szCs w:val="32"/>
        </w:rPr>
        <w:t>资格审查时参考。应聘人员对报名初审结果持有异议，可在8月</w:t>
      </w:r>
      <w:r>
        <w:rPr>
          <w:rFonts w:ascii="仿宋_GB2312" w:eastAsia="仿宋_GB2312" w:hAnsi="仿宋_GB2312" w:cs="仿宋_GB2312"/>
          <w:sz w:val="32"/>
          <w:szCs w:val="32"/>
        </w:rPr>
        <w:t>1</w:t>
      </w:r>
      <w:r w:rsidR="00773E19">
        <w:rPr>
          <w:rFonts w:ascii="仿宋_GB2312" w:eastAsia="仿宋_GB2312" w:hAnsi="仿宋_GB2312" w:cs="仿宋_GB2312"/>
          <w:sz w:val="32"/>
          <w:szCs w:val="32"/>
        </w:rPr>
        <w:t>8</w:t>
      </w:r>
      <w:r>
        <w:rPr>
          <w:rFonts w:ascii="仿宋_GB2312" w:eastAsia="仿宋_GB2312" w:hAnsi="仿宋_GB2312" w:cs="仿宋_GB2312" w:hint="eastAsia"/>
          <w:sz w:val="32"/>
          <w:szCs w:val="32"/>
        </w:rPr>
        <w:t>日15:00前向指定的报名期间复核电话反映，不在规定期限内反映，视为对初审结果无异议。由于报名信息涉及个人隐私，网上报名期间</w:t>
      </w:r>
      <w:r w:rsidR="00A17A77">
        <w:rPr>
          <w:rFonts w:ascii="仿宋_GB2312" w:eastAsia="仿宋_GB2312" w:hAnsi="仿宋_GB2312" w:cs="仿宋_GB2312" w:hint="eastAsia"/>
          <w:sz w:val="32"/>
          <w:szCs w:val="32"/>
        </w:rPr>
        <w:t>审核人员</w:t>
      </w:r>
      <w:r>
        <w:rPr>
          <w:rFonts w:ascii="仿宋_GB2312" w:eastAsia="仿宋_GB2312" w:hAnsi="仿宋_GB2312" w:cs="仿宋_GB2312" w:hint="eastAsia"/>
          <w:sz w:val="32"/>
          <w:szCs w:val="32"/>
        </w:rPr>
        <w:t>无法直接获得应聘人员联系方式，请应聘人员务必及时查询资格初审结果。</w:t>
      </w:r>
    </w:p>
    <w:p w:rsidR="00865F59" w:rsidRDefault="00564643" w:rsidP="00A17A77">
      <w:pPr>
        <w:pStyle w:val="a7"/>
        <w:spacing w:before="0" w:beforeAutospacing="0" w:after="0" w:afterAutospacing="0" w:line="560" w:lineRule="exact"/>
        <w:ind w:firstLineChars="200" w:firstLine="602"/>
        <w:jc w:val="both"/>
        <w:rPr>
          <w:rFonts w:ascii="仿宋_GB2312" w:eastAsia="仿宋_GB2312" w:hAnsi="仿宋_GB2312" w:cs="仿宋_GB2312"/>
          <w:strike/>
          <w:sz w:val="32"/>
          <w:szCs w:val="32"/>
        </w:rPr>
      </w:pPr>
      <w:r>
        <w:rPr>
          <w:rFonts w:ascii="仿宋_GB2312" w:eastAsia="仿宋_GB2312" w:hAnsi="仿宋_GB2312" w:cs="仿宋_GB2312" w:hint="eastAsia"/>
          <w:sz w:val="32"/>
          <w:szCs w:val="32"/>
        </w:rPr>
        <w:t>3.通过报名资格初审的应聘人员登录报名网站下载打印《烟台市</w:t>
      </w:r>
      <w:r w:rsidR="00B5467C">
        <w:rPr>
          <w:rFonts w:ascii="仿宋_GB2312" w:eastAsia="仿宋_GB2312" w:hAnsi="仿宋_GB2312" w:cs="仿宋_GB2312" w:hint="eastAsia"/>
          <w:sz w:val="32"/>
          <w:szCs w:val="32"/>
        </w:rPr>
        <w:t>市直</w:t>
      </w:r>
      <w:r>
        <w:rPr>
          <w:rFonts w:ascii="仿宋_GB2312" w:eastAsia="仿宋_GB2312" w:hAnsi="仿宋_GB2312" w:cs="仿宋_GB2312" w:hint="eastAsia"/>
          <w:sz w:val="32"/>
          <w:szCs w:val="32"/>
        </w:rPr>
        <w:t>事业单位</w:t>
      </w:r>
      <w:r w:rsidR="00B5467C">
        <w:rPr>
          <w:rFonts w:ascii="仿宋_GB2312" w:eastAsia="仿宋_GB2312" w:hAnsi="仿宋_GB2312" w:cs="仿宋_GB2312" w:hint="eastAsia"/>
          <w:sz w:val="32"/>
          <w:szCs w:val="32"/>
        </w:rPr>
        <w:t>面向“双一流”高校毕业生</w:t>
      </w:r>
      <w:r>
        <w:rPr>
          <w:rFonts w:ascii="仿宋_GB2312" w:eastAsia="仿宋_GB2312" w:hAnsi="仿宋_GB2312" w:cs="仿宋_GB2312" w:hint="eastAsia"/>
          <w:sz w:val="32"/>
          <w:szCs w:val="32"/>
        </w:rPr>
        <w:t>公开招聘</w:t>
      </w:r>
      <w:r w:rsidR="00B5467C">
        <w:rPr>
          <w:rFonts w:ascii="仿宋_GB2312" w:eastAsia="仿宋_GB2312" w:hAnsi="仿宋_GB2312" w:cs="仿宋_GB2312" w:hint="eastAsia"/>
          <w:sz w:val="32"/>
          <w:szCs w:val="32"/>
        </w:rPr>
        <w:t>急需紧缺人才</w:t>
      </w:r>
      <w:r>
        <w:rPr>
          <w:rFonts w:ascii="仿宋_GB2312" w:eastAsia="仿宋_GB2312" w:hAnsi="仿宋_GB2312" w:cs="仿宋_GB2312" w:hint="eastAsia"/>
          <w:sz w:val="32"/>
          <w:szCs w:val="32"/>
        </w:rPr>
        <w:t>报名登记表》《应聘事业单位工作人员诚信承诺书》（参加现场资格审查时使用，</w:t>
      </w:r>
      <w:r w:rsidR="001A0A52">
        <w:rPr>
          <w:rFonts w:ascii="仿宋_GB2312" w:eastAsia="仿宋_GB2312" w:hAnsi="仿宋_GB2312" w:cs="仿宋_GB2312" w:hint="eastAsia"/>
          <w:sz w:val="32"/>
          <w:szCs w:val="32"/>
        </w:rPr>
        <w:t>具体打印时间另行通知</w:t>
      </w:r>
      <w:r>
        <w:rPr>
          <w:rFonts w:ascii="仿宋_GB2312" w:eastAsia="仿宋_GB2312" w:hAnsi="仿宋_GB2312" w:cs="仿宋_GB2312" w:hint="eastAsia"/>
          <w:sz w:val="32"/>
          <w:szCs w:val="32"/>
        </w:rPr>
        <w:t>）。本次招聘不设开考比例，不收取考务费。</w:t>
      </w:r>
    </w:p>
    <w:p w:rsidR="00865F59" w:rsidRDefault="00564643" w:rsidP="00A17A77">
      <w:pPr>
        <w:widowControl/>
        <w:spacing w:line="560" w:lineRule="exact"/>
        <w:ind w:firstLineChars="200" w:firstLine="602"/>
        <w:rPr>
          <w:rFonts w:ascii="黑体" w:eastAsia="黑体" w:hAnsi="黑体" w:cs="宋体"/>
          <w:bCs/>
          <w:kern w:val="0"/>
          <w:sz w:val="32"/>
          <w:szCs w:val="32"/>
        </w:rPr>
      </w:pPr>
      <w:r>
        <w:rPr>
          <w:rFonts w:ascii="黑体" w:eastAsia="黑体" w:hAnsi="黑体" w:cs="宋体" w:hint="eastAsia"/>
          <w:bCs/>
          <w:kern w:val="0"/>
          <w:sz w:val="32"/>
          <w:szCs w:val="32"/>
        </w:rPr>
        <w:t>四、资格审查</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shd w:val="clear" w:color="auto" w:fill="FFFFFF"/>
        </w:rPr>
      </w:pPr>
      <w:r>
        <w:rPr>
          <w:rFonts w:ascii="仿宋_GB2312" w:eastAsia="仿宋_GB2312" w:hAnsi="仿宋_GB2312" w:cs="仿宋_GB2312" w:hint="eastAsia"/>
          <w:sz w:val="32"/>
          <w:szCs w:val="32"/>
        </w:rPr>
        <w:t>对应聘人员的资格审查工作，贯穿招聘工作的全过程</w:t>
      </w:r>
      <w:r>
        <w:rPr>
          <w:rFonts w:ascii="仿宋_GB2312" w:eastAsia="仿宋_GB2312" w:hAnsi="仿宋_GB2312" w:cs="仿宋_GB2312" w:hint="eastAsia"/>
          <w:sz w:val="32"/>
          <w:szCs w:val="32"/>
          <w:shd w:val="clear" w:color="auto" w:fill="FFFFFF"/>
        </w:rPr>
        <w:t>，网上初审结果不作为确定符合应聘条件的最终依据。凡在后续工作中发现初审通过人员不符合应聘资格或弄虚作假等问题的，一经查实，立即取消考试、聘用资格。</w:t>
      </w:r>
    </w:p>
    <w:p w:rsidR="00865F59" w:rsidRDefault="00D1011A"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 w:eastAsia="仿宋" w:hAnsi="仿宋" w:cs="仿宋" w:hint="eastAsia"/>
          <w:sz w:val="32"/>
          <w:szCs w:val="32"/>
        </w:rPr>
        <w:t>通过网上初审的应聘人员，</w:t>
      </w:r>
      <w:r>
        <w:rPr>
          <w:rFonts w:ascii="仿宋_GB2312" w:eastAsia="仿宋_GB2312" w:hAnsi="仿宋_GB2312" w:cs="仿宋_GB2312" w:hint="eastAsia"/>
          <w:sz w:val="32"/>
          <w:szCs w:val="32"/>
        </w:rPr>
        <w:t>须参加现场资格审查（</w:t>
      </w:r>
      <w:r>
        <w:rPr>
          <w:rFonts w:ascii="仿宋" w:eastAsia="仿宋" w:hAnsi="仿宋" w:cs="仿宋" w:hint="eastAsia"/>
          <w:sz w:val="32"/>
          <w:szCs w:val="32"/>
        </w:rPr>
        <w:t>组织初试时，通过</w:t>
      </w:r>
      <w:r w:rsidR="00170DA1">
        <w:rPr>
          <w:rFonts w:ascii="仿宋" w:eastAsia="仿宋" w:hAnsi="仿宋" w:cs="仿宋" w:hint="eastAsia"/>
          <w:sz w:val="32"/>
          <w:szCs w:val="32"/>
        </w:rPr>
        <w:t>网上初审、</w:t>
      </w:r>
      <w:r>
        <w:rPr>
          <w:rFonts w:ascii="仿宋" w:eastAsia="仿宋" w:hAnsi="仿宋" w:cs="仿宋" w:hint="eastAsia"/>
          <w:sz w:val="32"/>
          <w:szCs w:val="32"/>
        </w:rPr>
        <w:t>初试进入现场资格审查范围的应聘人员也</w:t>
      </w:r>
      <w:r>
        <w:rPr>
          <w:rFonts w:ascii="仿宋_GB2312" w:eastAsia="仿宋_GB2312" w:hAnsi="仿宋_GB2312" w:cs="仿宋_GB2312" w:hint="eastAsia"/>
          <w:sz w:val="32"/>
          <w:szCs w:val="32"/>
        </w:rPr>
        <w:t>须参加现场资格审查）。</w:t>
      </w:r>
      <w:r w:rsidR="00564643">
        <w:rPr>
          <w:rFonts w:ascii="仿宋_GB2312" w:eastAsia="仿宋_GB2312" w:hAnsi="仿宋_GB2312" w:cs="仿宋_GB2312" w:hint="eastAsia"/>
          <w:sz w:val="32"/>
          <w:szCs w:val="32"/>
        </w:rPr>
        <w:t>现场资格审查时间、地点等具体事项请登录烟台市人力资源和社会保障局门户网站查询。现场资格审查需要提交的相关证明材料见本简章附件</w:t>
      </w:r>
      <w:r w:rsidR="00564643">
        <w:rPr>
          <w:rFonts w:ascii="仿宋_GB2312" w:eastAsia="仿宋_GB2312" w:hAnsi="仿宋_GB2312" w:cs="仿宋_GB2312"/>
          <w:sz w:val="32"/>
          <w:szCs w:val="32"/>
        </w:rPr>
        <w:t>2</w:t>
      </w:r>
      <w:r w:rsidR="00564643">
        <w:rPr>
          <w:rFonts w:ascii="仿宋_GB2312" w:eastAsia="仿宋_GB2312" w:hAnsi="仿宋_GB2312" w:cs="仿宋_GB2312" w:hint="eastAsia"/>
          <w:sz w:val="32"/>
          <w:szCs w:val="32"/>
        </w:rPr>
        <w:t>。未在规定时间内提交有关材料、证明的，视为弃权。经审查不具备报考条件的，取消考试资格。初试后因弃权或取消资格造成的面试人员空缺，</w:t>
      </w:r>
      <w:r w:rsidR="00A17A77">
        <w:rPr>
          <w:rFonts w:ascii="仿宋_GB2312" w:eastAsia="仿宋_GB2312" w:hAnsi="仿宋_GB2312" w:cs="仿宋_GB2312" w:hint="eastAsia"/>
          <w:sz w:val="32"/>
          <w:szCs w:val="32"/>
        </w:rPr>
        <w:t>不再</w:t>
      </w:r>
      <w:r w:rsidR="00564643">
        <w:rPr>
          <w:rFonts w:ascii="仿宋_GB2312" w:eastAsia="仿宋_GB2312" w:hAnsi="仿宋_GB2312" w:cs="仿宋_GB2312" w:hint="eastAsia"/>
          <w:sz w:val="32"/>
          <w:szCs w:val="32"/>
        </w:rPr>
        <w:t>递补。</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如发生现场资格审查与网上初审结果不一致现象，以现场资格审查结果为准。根据新冠肺炎常态化疫情防控有关规定，现场资格审查、</w:t>
      </w:r>
      <w:r>
        <w:rPr>
          <w:rFonts w:ascii="仿宋_GB2312" w:eastAsia="仿宋_GB2312" w:hAnsi="仿宋_GB2312" w:cs="仿宋_GB2312" w:hint="eastAsia"/>
          <w:sz w:val="32"/>
          <w:szCs w:val="32"/>
        </w:rPr>
        <w:lastRenderedPageBreak/>
        <w:t>考试</w:t>
      </w:r>
      <w:r w:rsidR="00493599">
        <w:rPr>
          <w:rFonts w:ascii="仿宋_GB2312" w:eastAsia="仿宋_GB2312" w:hAnsi="仿宋_GB2312" w:cs="仿宋_GB2312" w:hint="eastAsia"/>
          <w:sz w:val="32"/>
          <w:szCs w:val="32"/>
        </w:rPr>
        <w:t>和体检</w:t>
      </w:r>
      <w:r>
        <w:rPr>
          <w:rFonts w:ascii="仿宋_GB2312" w:eastAsia="仿宋_GB2312" w:hAnsi="仿宋_GB2312" w:cs="仿宋_GB2312" w:hint="eastAsia"/>
          <w:sz w:val="32"/>
          <w:szCs w:val="32"/>
        </w:rPr>
        <w:t>时应聘人员须主动出示山东省电子健康通行码、《应聘人员健康承诺书》（附件</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）《应聘人员健康管理信息采集表》（附件</w:t>
      </w:r>
      <w:r>
        <w:rPr>
          <w:rFonts w:ascii="仿宋_GB2312" w:eastAsia="仿宋_GB2312" w:hAnsi="仿宋_GB2312" w:cs="仿宋_GB2312"/>
          <w:sz w:val="32"/>
          <w:szCs w:val="32"/>
        </w:rPr>
        <w:t>5</w:t>
      </w:r>
      <w:r>
        <w:rPr>
          <w:rFonts w:ascii="仿宋_GB2312" w:eastAsia="仿宋_GB2312" w:hAnsi="仿宋_GB2312" w:cs="仿宋_GB2312" w:hint="eastAsia"/>
          <w:sz w:val="32"/>
          <w:szCs w:val="32"/>
        </w:rPr>
        <w:t>），接受体温测量，查验合格后方可进入</w:t>
      </w:r>
      <w:r w:rsidR="0011631C">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疫情防控注意事项详见本简章附件</w:t>
      </w:r>
      <w:r>
        <w:rPr>
          <w:rFonts w:ascii="仿宋_GB2312" w:eastAsia="仿宋_GB2312" w:hAnsi="仿宋_GB2312" w:cs="仿宋_GB2312"/>
          <w:sz w:val="32"/>
          <w:szCs w:val="32"/>
        </w:rPr>
        <w:t>2</w:t>
      </w:r>
      <w:r>
        <w:rPr>
          <w:rFonts w:ascii="仿宋_GB2312" w:eastAsia="仿宋_GB2312" w:hAnsi="仿宋_GB2312" w:cs="仿宋_GB2312" w:hint="eastAsia"/>
          <w:sz w:val="32"/>
          <w:szCs w:val="32"/>
        </w:rPr>
        <w:t>。</w:t>
      </w:r>
    </w:p>
    <w:p w:rsidR="00865F59" w:rsidRDefault="00564643" w:rsidP="00A17A77">
      <w:pPr>
        <w:widowControl/>
        <w:spacing w:line="560" w:lineRule="exact"/>
        <w:ind w:firstLineChars="200" w:firstLine="602"/>
        <w:rPr>
          <w:rFonts w:ascii="黑体" w:eastAsia="黑体" w:hAnsi="黑体" w:cs="宋体"/>
          <w:bCs/>
          <w:kern w:val="0"/>
          <w:sz w:val="32"/>
          <w:szCs w:val="32"/>
        </w:rPr>
      </w:pPr>
      <w:r>
        <w:rPr>
          <w:rFonts w:ascii="黑体" w:eastAsia="黑体" w:hAnsi="黑体" w:cs="宋体" w:hint="eastAsia"/>
          <w:bCs/>
          <w:kern w:val="0"/>
          <w:sz w:val="32"/>
          <w:szCs w:val="32"/>
        </w:rPr>
        <w:t>五、考试</w:t>
      </w:r>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_GB2312" w:cs="仿宋_GB2312" w:hint="eastAsia"/>
          <w:sz w:val="32"/>
          <w:szCs w:val="32"/>
        </w:rPr>
        <w:t>招聘考试采用直接面试的方式。面试（初试）成绩采用百分制计算，保留到小数点后两位数，尾数四舍五入。</w:t>
      </w:r>
    </w:p>
    <w:p w:rsidR="00865F59" w:rsidRDefault="00564643" w:rsidP="00A17A77">
      <w:pPr>
        <w:widowControl/>
        <w:tabs>
          <w:tab w:val="left" w:pos="2865"/>
        </w:tabs>
        <w:spacing w:line="560" w:lineRule="exact"/>
        <w:ind w:firstLineChars="200" w:firstLine="602"/>
        <w:rPr>
          <w:rFonts w:ascii="楷体" w:eastAsia="楷体" w:hAnsi="楷体" w:cs="楷体"/>
          <w:sz w:val="32"/>
          <w:szCs w:val="32"/>
        </w:rPr>
      </w:pPr>
      <w:r>
        <w:rPr>
          <w:rFonts w:ascii="楷体" w:eastAsia="楷体" w:hAnsi="楷体" w:cs="楷体" w:hint="eastAsia"/>
          <w:sz w:val="32"/>
          <w:szCs w:val="32"/>
        </w:rPr>
        <w:t>（一）初试</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1.初试科目和时间</w:t>
      </w:r>
    </w:p>
    <w:p w:rsidR="00865F59" w:rsidRDefault="00564643" w:rsidP="00A17A77">
      <w:pPr>
        <w:pStyle w:val="a7"/>
        <w:spacing w:before="0" w:beforeAutospacing="0" w:after="0" w:afterAutospacing="0" w:line="560" w:lineRule="exact"/>
        <w:ind w:firstLineChars="200" w:firstLine="602"/>
        <w:jc w:val="both"/>
        <w:rPr>
          <w:rFonts w:ascii="仿宋_GB2312" w:eastAsia="仿宋_GB2312" w:hAnsi="仿宋_GB2312" w:cs="仿宋_GB2312"/>
          <w:kern w:val="2"/>
          <w:sz w:val="32"/>
          <w:szCs w:val="32"/>
        </w:rPr>
      </w:pPr>
      <w:r>
        <w:rPr>
          <w:rFonts w:ascii="仿宋" w:eastAsia="仿宋" w:hAnsi="仿宋" w:cs="仿宋" w:hint="eastAsia"/>
          <w:sz w:val="32"/>
          <w:szCs w:val="32"/>
        </w:rPr>
        <w:t>网上初审通过人数超过300人时，经招聘主管机关同意可增加初试环节。初试采用笔试的方式进行</w:t>
      </w:r>
      <w:r>
        <w:rPr>
          <w:rFonts w:ascii="仿宋_GB2312" w:eastAsia="仿宋_GB2312" w:hAnsi="仿宋_GB2312" w:cs="仿宋_GB2312" w:hint="eastAsia"/>
          <w:kern w:val="2"/>
          <w:sz w:val="32"/>
          <w:szCs w:val="32"/>
        </w:rPr>
        <w:t>，</w:t>
      </w:r>
      <w:r w:rsidR="0011631C">
        <w:rPr>
          <w:rFonts w:ascii="仿宋_GB2312" w:eastAsia="仿宋_GB2312" w:hAnsi="仿宋_GB2312" w:cs="仿宋_GB2312" w:hint="eastAsia"/>
          <w:kern w:val="2"/>
          <w:sz w:val="32"/>
          <w:szCs w:val="32"/>
        </w:rPr>
        <w:t>初试科目为综合测试</w:t>
      </w:r>
      <w:r>
        <w:rPr>
          <w:rFonts w:ascii="仿宋_GB2312" w:eastAsia="仿宋_GB2312" w:hAnsi="仿宋_GB2312" w:cs="仿宋_GB2312" w:hint="eastAsia"/>
          <w:kern w:val="2"/>
          <w:sz w:val="32"/>
          <w:szCs w:val="32"/>
        </w:rPr>
        <w:t>。</w:t>
      </w:r>
      <w:r>
        <w:rPr>
          <w:rFonts w:ascii="仿宋" w:eastAsia="仿宋" w:hAnsi="仿宋" w:cs="仿宋" w:hint="eastAsia"/>
          <w:sz w:val="32"/>
          <w:szCs w:val="32"/>
        </w:rPr>
        <w:t>初试成绩达不到60分的，不得进入面试。</w:t>
      </w:r>
      <w:r>
        <w:rPr>
          <w:rFonts w:ascii="仿宋_GB2312" w:eastAsia="仿宋_GB2312" w:hAnsi="仿宋_GB2312" w:cs="仿宋_GB2312" w:hint="eastAsia"/>
          <w:sz w:val="32"/>
          <w:szCs w:val="32"/>
        </w:rPr>
        <w:t>初试结束后，初试成绩</w:t>
      </w:r>
      <w:r w:rsidR="00A17A77">
        <w:rPr>
          <w:rFonts w:ascii="仿宋_GB2312" w:eastAsia="仿宋_GB2312" w:hAnsi="仿宋_GB2312" w:cs="仿宋_GB2312" w:hint="eastAsia"/>
          <w:sz w:val="32"/>
          <w:szCs w:val="32"/>
        </w:rPr>
        <w:t>、初试成绩合格线</w:t>
      </w:r>
      <w:r>
        <w:rPr>
          <w:rFonts w:ascii="仿宋_GB2312" w:eastAsia="仿宋_GB2312" w:hAnsi="仿宋_GB2312" w:cs="仿宋_GB2312" w:hint="eastAsia"/>
          <w:sz w:val="32"/>
          <w:szCs w:val="32"/>
        </w:rPr>
        <w:t>在报名网站查询。</w:t>
      </w:r>
      <w:r>
        <w:rPr>
          <w:rFonts w:ascii="仿宋_GB2312" w:eastAsia="仿宋_GB2312" w:hAnsi="仿宋_GB2312" w:cs="仿宋_GB2312" w:hint="eastAsia"/>
          <w:kern w:val="2"/>
          <w:sz w:val="32"/>
          <w:szCs w:val="32"/>
        </w:rPr>
        <w:t>初试成绩不带入面试。</w:t>
      </w:r>
      <w:r w:rsidR="0011631C">
        <w:rPr>
          <w:rFonts w:ascii="仿宋_GB2312" w:eastAsia="仿宋_GB2312" w:hAnsi="仿宋_GB2312" w:cs="仿宋_GB2312" w:hint="eastAsia"/>
          <w:kern w:val="2"/>
          <w:sz w:val="32"/>
          <w:szCs w:val="32"/>
        </w:rPr>
        <w:t>初试准考证打印、</w:t>
      </w:r>
      <w:r w:rsidR="000F4EC6">
        <w:rPr>
          <w:rFonts w:ascii="仿宋_GB2312" w:eastAsia="仿宋_GB2312" w:hAnsi="仿宋_GB2312" w:cs="仿宋_GB2312" w:hint="eastAsia"/>
          <w:sz w:val="32"/>
          <w:szCs w:val="32"/>
        </w:rPr>
        <w:t>初试时间等有关事项请关注烟台市人力资源和社会保障局门户网站。</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2.进入面试人员的确定</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_GB2312" w:cs="仿宋_GB2312" w:hint="eastAsia"/>
          <w:sz w:val="32"/>
          <w:szCs w:val="32"/>
        </w:rPr>
        <w:t>不组织初试时，通过</w:t>
      </w:r>
      <w:r w:rsidR="00D023B9">
        <w:rPr>
          <w:rFonts w:ascii="仿宋" w:eastAsia="仿宋" w:hAnsi="仿宋" w:cs="仿宋" w:hint="eastAsia"/>
          <w:sz w:val="32"/>
          <w:szCs w:val="32"/>
        </w:rPr>
        <w:t>网上初审和</w:t>
      </w:r>
      <w:r>
        <w:rPr>
          <w:rFonts w:ascii="仿宋_GB2312" w:eastAsia="仿宋_GB2312" w:hAnsi="仿宋_GB2312" w:cs="仿宋_GB2312" w:hint="eastAsia"/>
          <w:sz w:val="32"/>
          <w:szCs w:val="32"/>
        </w:rPr>
        <w:t>现场资格审查即确定为进入面试人员。组织初试时，</w:t>
      </w:r>
      <w:r w:rsidR="00D023B9">
        <w:rPr>
          <w:rFonts w:ascii="仿宋_GB2312" w:eastAsia="仿宋_GB2312" w:hAnsi="仿宋_GB2312" w:cs="仿宋_GB2312" w:hint="eastAsia"/>
          <w:sz w:val="32"/>
          <w:szCs w:val="32"/>
        </w:rPr>
        <w:t>通过</w:t>
      </w:r>
      <w:r w:rsidR="00D023B9">
        <w:rPr>
          <w:rFonts w:ascii="仿宋" w:eastAsia="仿宋" w:hAnsi="仿宋" w:cs="仿宋" w:hint="eastAsia"/>
          <w:sz w:val="32"/>
          <w:szCs w:val="32"/>
        </w:rPr>
        <w:t>网上初审</w:t>
      </w:r>
      <w:r>
        <w:rPr>
          <w:rFonts w:ascii="仿宋_GB2312" w:eastAsia="仿宋_GB2312" w:hAnsi="仿宋_GB2312" w:cs="仿宋_GB2312" w:hint="eastAsia"/>
          <w:sz w:val="32"/>
          <w:szCs w:val="32"/>
        </w:rPr>
        <w:t>进入现场资格审查范围人员从达到初试合格分数线的应聘人员中，按招聘计划3倍</w:t>
      </w:r>
      <w:r w:rsidR="0011631C">
        <w:rPr>
          <w:rFonts w:ascii="仿宋_GB2312" w:eastAsia="仿宋_GB2312" w:hAnsi="仿宋_GB2312" w:cs="仿宋_GB2312" w:hint="eastAsia"/>
          <w:sz w:val="32"/>
          <w:szCs w:val="32"/>
        </w:rPr>
        <w:t>由高分到低分依次</w:t>
      </w:r>
      <w:r>
        <w:rPr>
          <w:rFonts w:ascii="仿宋_GB2312" w:eastAsia="仿宋_GB2312" w:hAnsi="仿宋_GB2312" w:cs="仿宋_GB2312" w:hint="eastAsia"/>
          <w:sz w:val="32"/>
          <w:szCs w:val="32"/>
        </w:rPr>
        <w:t>确定。进入现场资格审查范围人员最后一名初试成绩并列的，一同进入现场资格审查范围；达不到规定比例的，按实有合格人数确定进入现场资格审查范围。通过现场资格审查并领取面试通知书的人员，应按规定参加面试。面试人员名单在烟台市人力资源和社会保障局门户网站公布。</w:t>
      </w:r>
    </w:p>
    <w:p w:rsidR="00865F59" w:rsidRDefault="00564643" w:rsidP="00A17A77">
      <w:pPr>
        <w:widowControl/>
        <w:tabs>
          <w:tab w:val="left" w:pos="2865"/>
        </w:tabs>
        <w:spacing w:line="560" w:lineRule="exact"/>
        <w:ind w:firstLineChars="200" w:firstLine="602"/>
        <w:rPr>
          <w:rFonts w:ascii="楷体" w:eastAsia="楷体" w:hAnsi="楷体" w:cs="楷体"/>
          <w:sz w:val="32"/>
          <w:szCs w:val="32"/>
        </w:rPr>
      </w:pPr>
      <w:r>
        <w:rPr>
          <w:rFonts w:ascii="楷体" w:eastAsia="楷体" w:hAnsi="楷体" w:cs="楷体" w:hint="eastAsia"/>
          <w:sz w:val="32"/>
          <w:szCs w:val="32"/>
        </w:rPr>
        <w:t>（二）面试</w:t>
      </w:r>
    </w:p>
    <w:p w:rsidR="00865F59" w:rsidRDefault="00564643" w:rsidP="00A17A77">
      <w:pPr>
        <w:widowControl/>
        <w:tabs>
          <w:tab w:val="left" w:pos="2865"/>
        </w:tabs>
        <w:spacing w:line="560" w:lineRule="exact"/>
        <w:ind w:firstLineChars="200" w:firstLine="602"/>
        <w:rPr>
          <w:rFonts w:ascii="仿宋_GB2312" w:eastAsia="仿宋_GB2312" w:hAnsi="仿宋_GB2312" w:cs="仿宋_GB2312"/>
          <w:sz w:val="32"/>
          <w:szCs w:val="32"/>
        </w:rPr>
      </w:pPr>
      <w:r>
        <w:rPr>
          <w:rFonts w:ascii="仿宋_GB2312" w:eastAsia="仿宋_GB2312" w:hAnsi="仿宋" w:hint="eastAsia"/>
          <w:sz w:val="32"/>
          <w:szCs w:val="32"/>
        </w:rPr>
        <w:lastRenderedPageBreak/>
        <w:t>面试采用结构化面试方式进行</w:t>
      </w:r>
      <w:r w:rsidR="00D023B9">
        <w:rPr>
          <w:rFonts w:ascii="仿宋_GB2312" w:eastAsia="仿宋_GB2312" w:hAnsi="仿宋" w:hint="eastAsia"/>
          <w:sz w:val="32"/>
          <w:szCs w:val="32"/>
        </w:rPr>
        <w:t>，</w:t>
      </w:r>
      <w:r>
        <w:rPr>
          <w:rFonts w:ascii="仿宋_GB2312" w:eastAsia="仿宋_GB2312" w:hAnsi="仿宋" w:hint="eastAsia"/>
          <w:sz w:val="32"/>
          <w:szCs w:val="32"/>
        </w:rPr>
        <w:t>面试成绩于本场面试结束后现场公布。为保证人员素质，面试成绩合格线为</w:t>
      </w:r>
      <w:r>
        <w:rPr>
          <w:rFonts w:ascii="仿宋_GB2312" w:eastAsia="仿宋_GB2312" w:hAnsi="仿宋"/>
          <w:sz w:val="32"/>
          <w:szCs w:val="32"/>
        </w:rPr>
        <w:t>7</w:t>
      </w:r>
      <w:r>
        <w:rPr>
          <w:rFonts w:ascii="仿宋_GB2312" w:eastAsia="仿宋_GB2312" w:hAnsi="仿宋" w:hint="eastAsia"/>
          <w:sz w:val="32"/>
          <w:szCs w:val="32"/>
        </w:rPr>
        <w:t>0分，不足</w:t>
      </w:r>
      <w:r>
        <w:rPr>
          <w:rFonts w:ascii="仿宋_GB2312" w:eastAsia="仿宋_GB2312" w:hAnsi="仿宋"/>
          <w:sz w:val="32"/>
          <w:szCs w:val="32"/>
        </w:rPr>
        <w:t>7</w:t>
      </w:r>
      <w:r>
        <w:rPr>
          <w:rFonts w:ascii="仿宋_GB2312" w:eastAsia="仿宋_GB2312" w:hAnsi="仿宋" w:hint="eastAsia"/>
          <w:sz w:val="32"/>
          <w:szCs w:val="32"/>
        </w:rPr>
        <w:t>0分的不予聘用。面试的其他具体事宜，另行通知（请关注烟台市人力资源和社会保障局门户网站）。</w:t>
      </w:r>
      <w:r>
        <w:rPr>
          <w:rFonts w:ascii="仿宋" w:eastAsia="仿宋" w:hAnsi="仿宋" w:cs="仿宋" w:hint="eastAsia"/>
          <w:sz w:val="32"/>
          <w:szCs w:val="32"/>
        </w:rPr>
        <w:t>面试成绩相同且影响聘用的,</w:t>
      </w:r>
      <w:r>
        <w:rPr>
          <w:rFonts w:hint="eastAsia"/>
          <w:sz w:val="32"/>
          <w:szCs w:val="32"/>
        </w:rPr>
        <w:t xml:space="preserve"> </w:t>
      </w:r>
      <w:r>
        <w:rPr>
          <w:rFonts w:ascii="仿宋" w:eastAsia="仿宋" w:hAnsi="仿宋" w:cs="仿宋" w:hint="eastAsia"/>
          <w:sz w:val="32"/>
          <w:szCs w:val="32"/>
        </w:rPr>
        <w:t>则组织专家重新命题对成绩相同的人员进行面试，并以重新面试后的成绩排序确定进入体检考察范围人员。根据面试成绩，由高分到低分按照1：1.</w:t>
      </w:r>
      <w:r>
        <w:rPr>
          <w:rFonts w:ascii="仿宋" w:eastAsia="仿宋" w:hAnsi="仿宋" w:cs="仿宋"/>
          <w:sz w:val="32"/>
          <w:szCs w:val="32"/>
        </w:rPr>
        <w:t>5</w:t>
      </w:r>
      <w:r>
        <w:rPr>
          <w:rFonts w:ascii="仿宋" w:eastAsia="仿宋" w:hAnsi="仿宋" w:cs="仿宋" w:hint="eastAsia"/>
          <w:sz w:val="32"/>
          <w:szCs w:val="32"/>
        </w:rPr>
        <w:t>比例确定进入体检考察范围人员名单，进入体检考察范围人员名单在</w:t>
      </w:r>
      <w:r w:rsidR="00A17A77">
        <w:rPr>
          <w:rFonts w:ascii="仿宋" w:eastAsia="仿宋" w:hAnsi="仿宋" w:cs="仿宋" w:hint="eastAsia"/>
          <w:sz w:val="32"/>
          <w:szCs w:val="32"/>
        </w:rPr>
        <w:t>烟台</w:t>
      </w:r>
      <w:r>
        <w:rPr>
          <w:rFonts w:ascii="仿宋" w:eastAsia="仿宋" w:hAnsi="仿宋" w:cs="仿宋" w:hint="eastAsia"/>
          <w:sz w:val="32"/>
          <w:szCs w:val="32"/>
        </w:rPr>
        <w:t>市人力资源</w:t>
      </w:r>
      <w:r w:rsidR="00A17A77">
        <w:rPr>
          <w:rFonts w:ascii="仿宋" w:eastAsia="仿宋" w:hAnsi="仿宋" w:cs="仿宋" w:hint="eastAsia"/>
          <w:sz w:val="32"/>
          <w:szCs w:val="32"/>
        </w:rPr>
        <w:t>和</w:t>
      </w:r>
      <w:r>
        <w:rPr>
          <w:rFonts w:ascii="仿宋" w:eastAsia="仿宋" w:hAnsi="仿宋" w:cs="仿宋" w:hint="eastAsia"/>
          <w:sz w:val="32"/>
          <w:szCs w:val="32"/>
        </w:rPr>
        <w:t>社会保障局门户网站公布。</w:t>
      </w:r>
    </w:p>
    <w:p w:rsidR="00865F59" w:rsidRDefault="00564643" w:rsidP="00A17A77">
      <w:pPr>
        <w:spacing w:line="560" w:lineRule="exact"/>
        <w:ind w:firstLineChars="200" w:firstLine="602"/>
        <w:rPr>
          <w:rFonts w:ascii="黑体" w:eastAsia="黑体" w:hAnsi="黑体" w:cs="宋体"/>
          <w:bCs/>
          <w:kern w:val="0"/>
          <w:sz w:val="32"/>
          <w:szCs w:val="32"/>
        </w:rPr>
      </w:pPr>
      <w:r>
        <w:rPr>
          <w:rFonts w:ascii="黑体" w:eastAsia="黑体" w:hAnsi="黑体" w:cs="宋体" w:hint="eastAsia"/>
          <w:bCs/>
          <w:kern w:val="0"/>
          <w:sz w:val="32"/>
          <w:szCs w:val="32"/>
        </w:rPr>
        <w:t>六、体检与考察</w:t>
      </w:r>
    </w:p>
    <w:p w:rsidR="00865F59" w:rsidRDefault="00564643" w:rsidP="00A17A77">
      <w:pPr>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进入体检考察范围人员确定后，按计划招聘人数由高分到低分依次等额对应聘人员进行体检、考察。</w:t>
      </w:r>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sz w:val="32"/>
          <w:szCs w:val="32"/>
        </w:rPr>
        <w:t>体检标准和项目参照《关于修订〈公务员录用体检通用标准（试行）〉及〈公务员录用体检操作手册（试行）〉有关内容的通知》（人社部发〔2016〕140号）执行</w:t>
      </w:r>
      <w:r>
        <w:rPr>
          <w:rFonts w:ascii="仿宋_GB2312" w:eastAsia="仿宋_GB2312" w:hAnsi="仿宋" w:hint="eastAsia"/>
          <w:sz w:val="32"/>
          <w:szCs w:val="32"/>
        </w:rPr>
        <w:t>，国家另有规定的，从其规定。体检费用由招聘主管机关负担。所有体检项目检查完毕后，主检医师认为要做进一步检查方能做出判断的，应聘人员要服从主检医师的安排，做进一步检查。应聘人员对体检结果有异议的，可在收到体检结论7日内，向招聘主管机关提出书面申请，由招聘主管机关组织复检，复检不在原体检医院进行，复检项目由复检医疗机构确定，体检结果以复检结论为准，复检费用由应聘人员负担。复检只能进行一次。应聘人员没有征得体检组织机构同意，不在规定的时间参加体检或复检，视为弃权。应聘人员不服从主检医师体检安排或在体检过程中弄虚作假或者隐瞒影响聘用的疾病、病史的，给予其不予聘用的处理。有请他人顶替体检以及交换、替换化验样本等严重违纪违规行为的，给予其不予</w:t>
      </w:r>
      <w:r>
        <w:rPr>
          <w:rFonts w:ascii="仿宋_GB2312" w:eastAsia="仿宋_GB2312" w:hAnsi="仿宋" w:hint="eastAsia"/>
          <w:sz w:val="32"/>
          <w:szCs w:val="32"/>
        </w:rPr>
        <w:lastRenderedPageBreak/>
        <w:t>聘用的处理，并将其违纪违规行为记入事业单位公开招聘应聘人员诚信档案库，记录期限为五年。</w:t>
      </w:r>
    </w:p>
    <w:p w:rsidR="00865F59" w:rsidRDefault="00564643" w:rsidP="00A17A77">
      <w:pPr>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考察按照德才兼备的标准，根据招聘岗位的要求，全面了解被考察对象的政治思想、道德品质、能力素质、学习和工作表现、遵纪守法、廉洁自律等方面的情况，并对考察对象进行资格复审。被考察对象</w:t>
      </w:r>
      <w:r>
        <w:rPr>
          <w:rFonts w:ascii="仿宋_GB2312" w:eastAsia="仿宋_GB2312" w:hAnsi="仿宋"/>
          <w:sz w:val="32"/>
          <w:szCs w:val="32"/>
        </w:rPr>
        <w:t>在应聘期间的表现，将作为考察的重要内容之一。</w:t>
      </w:r>
      <w:r>
        <w:rPr>
          <w:rFonts w:ascii="仿宋_GB2312" w:eastAsia="仿宋_GB2312" w:hAnsi="仿宋" w:hint="eastAsia"/>
          <w:sz w:val="32"/>
          <w:szCs w:val="32"/>
        </w:rPr>
        <w:t>如经考察不合格或发现在应聘过程中有弄虚作假等违反招聘有关规定的行为，不予聘用或取消聘用。</w:t>
      </w:r>
      <w:r>
        <w:rPr>
          <w:rFonts w:ascii="仿宋_GB2312" w:eastAsia="仿宋_GB2312" w:hAnsi="仿宋_GB2312" w:cs="仿宋_GB2312" w:hint="eastAsia"/>
          <w:kern w:val="0"/>
          <w:sz w:val="32"/>
          <w:szCs w:val="32"/>
        </w:rPr>
        <w:t>应聘人员在考察过程中提供虚假材料、隐瞒事实真相或者有其他妨碍考察工作的行为，干扰、影响考察单位客观公正作出考察结论的，给予其不予聘用的处理；情节严重、影响恶劣的，将其违纪违规行为记入事业单位公开招聘应聘人员诚信档案库，记录期限为五年。考察参照《山东省公务员录用考察办法（试行）》实施，</w:t>
      </w:r>
      <w:r>
        <w:rPr>
          <w:rFonts w:ascii="仿宋_GB2312" w:eastAsia="仿宋_GB2312" w:hAnsi="仿宋" w:hint="eastAsia"/>
          <w:sz w:val="32"/>
          <w:szCs w:val="32"/>
        </w:rPr>
        <w:t>国家对招聘岗位考察标准另有规定的，从其规定。根据山东省委组织部《关于进一步从严管理干部档案的意见》（鲁组发〔2017〕2号）规定，严格审核把关被考察对象档案，对档案中存在的问题，要认真进行调查，问题未查清并处理到位的，不得办理聘用手续。</w:t>
      </w:r>
    </w:p>
    <w:p w:rsidR="00865F59" w:rsidRDefault="00564643" w:rsidP="00A17A77">
      <w:pPr>
        <w:spacing w:line="560" w:lineRule="exact"/>
        <w:ind w:firstLineChars="200" w:firstLine="602"/>
        <w:rPr>
          <w:rFonts w:ascii="仿宋" w:eastAsia="仿宋" w:hAnsi="仿宋" w:cs="仿宋"/>
          <w:sz w:val="32"/>
          <w:szCs w:val="32"/>
        </w:rPr>
      </w:pPr>
      <w:r>
        <w:rPr>
          <w:rFonts w:ascii="仿宋_GB2312" w:eastAsia="仿宋_GB2312" w:hAnsi="仿宋" w:hint="eastAsia"/>
          <w:sz w:val="32"/>
          <w:szCs w:val="32"/>
        </w:rPr>
        <w:t>经体检、考察合格的人员，在烟台市人力资源和社会保障局门户网站公示，公示期为7个工作日，公示期满没有问题或反映问题不影响聘用的，</w:t>
      </w:r>
      <w:r w:rsidR="0011631C">
        <w:rPr>
          <w:rFonts w:ascii="仿宋_GB2312" w:eastAsia="仿宋_GB2312" w:hAnsi="仿宋" w:hint="eastAsia"/>
          <w:sz w:val="32"/>
          <w:szCs w:val="32"/>
        </w:rPr>
        <w:t>选岗后</w:t>
      </w:r>
      <w:r>
        <w:rPr>
          <w:rFonts w:ascii="仿宋_GB2312" w:eastAsia="仿宋_GB2312" w:hAnsi="仿宋" w:hint="eastAsia"/>
          <w:sz w:val="32"/>
          <w:szCs w:val="32"/>
        </w:rPr>
        <w:t>由招聘单位</w:t>
      </w:r>
      <w:r w:rsidR="0011631C">
        <w:rPr>
          <w:rFonts w:ascii="仿宋_GB2312" w:eastAsia="仿宋_GB2312" w:hAnsi="仿宋" w:hint="eastAsia"/>
          <w:sz w:val="32"/>
          <w:szCs w:val="32"/>
        </w:rPr>
        <w:t>按规定</w:t>
      </w:r>
      <w:r>
        <w:rPr>
          <w:rFonts w:ascii="仿宋_GB2312" w:eastAsia="仿宋_GB2312" w:hAnsi="仿宋" w:hint="eastAsia"/>
          <w:sz w:val="32"/>
          <w:szCs w:val="32"/>
        </w:rPr>
        <w:t>办理聘用手续。体检、考察不合格的，或公示期有反映问题影响聘用并查实的，取消其聘用资格。</w:t>
      </w:r>
      <w:r>
        <w:rPr>
          <w:rFonts w:ascii="仿宋" w:eastAsia="仿宋" w:hAnsi="仿宋" w:cs="仿宋" w:hint="eastAsia"/>
          <w:sz w:val="32"/>
          <w:szCs w:val="32"/>
        </w:rPr>
        <w:t>对公示前因拟聘用人员被取消聘用资格或弃权造成的空缺，</w:t>
      </w:r>
      <w:r>
        <w:rPr>
          <w:rFonts w:ascii="仿宋_GB2312" w:eastAsia="仿宋_GB2312" w:hAnsi="仿宋" w:hint="eastAsia"/>
          <w:sz w:val="32"/>
          <w:szCs w:val="32"/>
        </w:rPr>
        <w:t>从进入体检考察范围的人员中依次等额递补，</w:t>
      </w:r>
      <w:r>
        <w:rPr>
          <w:rFonts w:ascii="仿宋" w:eastAsia="仿宋" w:hAnsi="仿宋" w:cs="仿宋" w:hint="eastAsia"/>
          <w:sz w:val="32"/>
          <w:szCs w:val="32"/>
        </w:rPr>
        <w:t>公示后不再递补。</w:t>
      </w:r>
      <w:r>
        <w:rPr>
          <w:rFonts w:ascii="仿宋_GB2312" w:eastAsia="仿宋_GB2312" w:hAnsi="仿宋" w:hint="eastAsia"/>
          <w:sz w:val="32"/>
          <w:szCs w:val="32"/>
        </w:rPr>
        <w:t>公示后</w:t>
      </w:r>
      <w:r w:rsidR="002216F8">
        <w:rPr>
          <w:rFonts w:ascii="仿宋_GB2312" w:eastAsia="仿宋_GB2312" w:hAnsi="仿宋" w:hint="eastAsia"/>
          <w:sz w:val="32"/>
          <w:szCs w:val="32"/>
        </w:rPr>
        <w:t>根据机构编制部门确定的招聘单位和招聘数量，</w:t>
      </w:r>
      <w:r>
        <w:rPr>
          <w:rFonts w:ascii="仿宋" w:eastAsia="仿宋" w:hAnsi="仿宋" w:cs="仿宋" w:hint="eastAsia"/>
          <w:sz w:val="32"/>
          <w:szCs w:val="32"/>
        </w:rPr>
        <w:t>招聘主管机关组织拟聘人员按照面试成绩由高分到低分的顺序，采取高分先选的方式确定具体用人单位并当场签订就业协议</w:t>
      </w:r>
      <w:r w:rsidR="002216F8">
        <w:rPr>
          <w:rFonts w:ascii="仿宋" w:eastAsia="仿宋" w:hAnsi="仿宋" w:cs="仿宋" w:hint="eastAsia"/>
          <w:sz w:val="32"/>
          <w:szCs w:val="32"/>
        </w:rPr>
        <w:t>，签订协议时应届毕业生和2</w:t>
      </w:r>
      <w:r w:rsidR="002216F8">
        <w:rPr>
          <w:rFonts w:ascii="仿宋" w:eastAsia="仿宋" w:hAnsi="仿宋" w:cs="仿宋"/>
          <w:sz w:val="32"/>
          <w:szCs w:val="32"/>
        </w:rPr>
        <w:t>021年毕业生须</w:t>
      </w:r>
      <w:r w:rsidR="002216F8">
        <w:rPr>
          <w:rFonts w:ascii="仿宋" w:eastAsia="仿宋" w:hAnsi="仿宋" w:cs="仿宋"/>
          <w:sz w:val="32"/>
          <w:szCs w:val="32"/>
        </w:rPr>
        <w:lastRenderedPageBreak/>
        <w:t>提交</w:t>
      </w:r>
      <w:r w:rsidR="002216F8">
        <w:rPr>
          <w:rFonts w:ascii="仿宋" w:eastAsia="仿宋" w:hAnsi="仿宋" w:cs="仿宋" w:hint="eastAsia"/>
          <w:sz w:val="32"/>
          <w:szCs w:val="32"/>
        </w:rPr>
        <w:t>《毕业生就业协议书》和《毕业生就业推荐表》原件，</w:t>
      </w:r>
      <w:r w:rsidR="007C01FC">
        <w:rPr>
          <w:rFonts w:ascii="仿宋" w:eastAsia="仿宋" w:hAnsi="仿宋" w:cs="仿宋" w:hint="eastAsia"/>
          <w:sz w:val="32"/>
          <w:szCs w:val="32"/>
        </w:rPr>
        <w:t>3年择业期内</w:t>
      </w:r>
      <w:r w:rsidR="00D0395F">
        <w:rPr>
          <w:rFonts w:ascii="仿宋" w:eastAsia="仿宋" w:hAnsi="仿宋" w:cs="仿宋" w:hint="eastAsia"/>
          <w:sz w:val="32"/>
          <w:szCs w:val="32"/>
        </w:rPr>
        <w:t>未曾落实工作单位的</w:t>
      </w:r>
      <w:r w:rsidR="002216F8" w:rsidRPr="002216F8">
        <w:rPr>
          <w:rFonts w:ascii="仿宋" w:eastAsia="仿宋" w:hAnsi="仿宋" w:cs="仿宋" w:hint="eastAsia"/>
          <w:sz w:val="32"/>
          <w:szCs w:val="32"/>
        </w:rPr>
        <w:t>须提交报到证原件</w:t>
      </w:r>
      <w:r>
        <w:rPr>
          <w:rFonts w:ascii="仿宋" w:eastAsia="仿宋" w:hAnsi="仿宋" w:cs="仿宋" w:hint="eastAsia"/>
          <w:sz w:val="32"/>
          <w:szCs w:val="32"/>
        </w:rPr>
        <w:t>。拟聘用人员应服从组织安排。</w:t>
      </w:r>
    </w:p>
    <w:p w:rsidR="00865F59" w:rsidRDefault="00564643" w:rsidP="00A17A77">
      <w:pPr>
        <w:spacing w:line="560" w:lineRule="exact"/>
        <w:ind w:firstLineChars="200" w:firstLine="602"/>
        <w:rPr>
          <w:rFonts w:ascii="仿宋" w:eastAsia="仿宋" w:hAnsi="仿宋" w:cs="仿宋"/>
          <w:sz w:val="32"/>
          <w:szCs w:val="32"/>
        </w:rPr>
      </w:pPr>
      <w:r>
        <w:rPr>
          <w:rFonts w:ascii="仿宋" w:eastAsia="仿宋" w:hAnsi="仿宋" w:cs="仿宋" w:hint="eastAsia"/>
          <w:sz w:val="32"/>
          <w:szCs w:val="32"/>
        </w:rPr>
        <w:t>如选岗后招聘计划有空缺，对面试成绩超过7</w:t>
      </w:r>
      <w:r>
        <w:rPr>
          <w:rFonts w:ascii="仿宋" w:eastAsia="仿宋" w:hAnsi="仿宋" w:cs="仿宋"/>
          <w:sz w:val="32"/>
          <w:szCs w:val="32"/>
        </w:rPr>
        <w:t>0分且</w:t>
      </w:r>
      <w:r w:rsidR="00A17A77">
        <w:rPr>
          <w:rFonts w:ascii="仿宋" w:eastAsia="仿宋" w:hAnsi="仿宋" w:cs="仿宋"/>
          <w:sz w:val="32"/>
          <w:szCs w:val="32"/>
        </w:rPr>
        <w:t>体检</w:t>
      </w:r>
      <w:r w:rsidR="00A17A77">
        <w:rPr>
          <w:rFonts w:ascii="仿宋" w:eastAsia="仿宋" w:hAnsi="仿宋" w:cs="仿宋" w:hint="eastAsia"/>
          <w:sz w:val="32"/>
          <w:szCs w:val="32"/>
        </w:rPr>
        <w:t>、</w:t>
      </w:r>
      <w:r>
        <w:rPr>
          <w:rFonts w:ascii="仿宋" w:eastAsia="仿宋" w:hAnsi="仿宋" w:cs="仿宋"/>
          <w:sz w:val="32"/>
          <w:szCs w:val="32"/>
        </w:rPr>
        <w:t>考察合格</w:t>
      </w:r>
      <w:r w:rsidR="00A17A77">
        <w:rPr>
          <w:rFonts w:ascii="仿宋" w:eastAsia="仿宋" w:hAnsi="仿宋" w:cs="仿宋"/>
          <w:sz w:val="32"/>
          <w:szCs w:val="32"/>
        </w:rPr>
        <w:t>的应聘</w:t>
      </w:r>
      <w:r>
        <w:rPr>
          <w:rFonts w:ascii="仿宋" w:eastAsia="仿宋" w:hAnsi="仿宋" w:cs="仿宋" w:hint="eastAsia"/>
          <w:sz w:val="32"/>
          <w:szCs w:val="32"/>
        </w:rPr>
        <w:t>人员，招聘主管机关按照人岗相适、双向选择原则，由高分到低分进行调剂。应聘人员不服从调剂的视为放弃。按照调剂结果对拟聘用人员进行公示。</w:t>
      </w:r>
    </w:p>
    <w:p w:rsidR="00865F59" w:rsidRDefault="00564643" w:rsidP="00A17A77">
      <w:pPr>
        <w:widowControl/>
        <w:spacing w:line="560" w:lineRule="exact"/>
        <w:ind w:firstLineChars="200" w:firstLine="602"/>
        <w:rPr>
          <w:rFonts w:ascii="黑体" w:eastAsia="黑体" w:hAnsi="黑体" w:cs="宋体"/>
          <w:bCs/>
          <w:kern w:val="0"/>
          <w:sz w:val="32"/>
          <w:szCs w:val="32"/>
        </w:rPr>
      </w:pPr>
      <w:r>
        <w:rPr>
          <w:rFonts w:ascii="黑体" w:eastAsia="黑体" w:hAnsi="黑体" w:cs="宋体" w:hint="eastAsia"/>
          <w:bCs/>
          <w:kern w:val="0"/>
          <w:sz w:val="32"/>
          <w:szCs w:val="32"/>
        </w:rPr>
        <w:t>七、聘用</w:t>
      </w:r>
    </w:p>
    <w:p w:rsidR="00865F59" w:rsidRDefault="00564643" w:rsidP="00A17A77">
      <w:pPr>
        <w:widowControl/>
        <w:tabs>
          <w:tab w:val="left" w:pos="2865"/>
        </w:tabs>
        <w:spacing w:line="560" w:lineRule="exact"/>
        <w:ind w:firstLineChars="200" w:firstLine="602"/>
        <w:rPr>
          <w:rFonts w:ascii="仿宋_GB2312" w:eastAsia="仿宋_GB2312" w:hAnsi="仿宋"/>
          <w:sz w:val="32"/>
          <w:szCs w:val="32"/>
          <w:highlight w:val="yellow"/>
        </w:rPr>
      </w:pPr>
      <w:r>
        <w:rPr>
          <w:rFonts w:ascii="仿宋_GB2312" w:eastAsia="仿宋_GB2312" w:hAnsi="仿宋" w:hint="eastAsia"/>
          <w:sz w:val="32"/>
          <w:szCs w:val="32"/>
        </w:rPr>
        <w:t>办理聘用手续，由招聘单位或其主管部门填写《事业单位聘用人员情况汇总表》和《事业单位聘用人员登记表》，按人事管理权限报招聘主管机关备案。符合聘用条件的，由招聘主管机关发放《事业单位招聘人员通知书》，拟聘用人员凭《事业单位招聘人员通知书》办理有关调动、派遣手续，招聘单位按规定与受聘人员签订聘用合同。应聘人员未在规定的时间内报到的，视为弃权。</w:t>
      </w:r>
      <w:r w:rsidR="00D065D1">
        <w:rPr>
          <w:rFonts w:ascii="仿宋_GB2312" w:eastAsia="仿宋_GB2312" w:hAnsi="仿宋" w:hint="eastAsia"/>
          <w:sz w:val="32"/>
          <w:szCs w:val="32"/>
        </w:rPr>
        <w:t>未取得</w:t>
      </w:r>
      <w:r w:rsidR="00A17A77">
        <w:rPr>
          <w:rFonts w:ascii="仿宋_GB2312" w:eastAsia="仿宋_GB2312" w:hAnsi="仿宋" w:hint="eastAsia"/>
          <w:sz w:val="32"/>
          <w:szCs w:val="32"/>
        </w:rPr>
        <w:t>简章要求的</w:t>
      </w:r>
      <w:r w:rsidR="00D065D1">
        <w:rPr>
          <w:rFonts w:ascii="仿宋_GB2312" w:eastAsia="仿宋_GB2312" w:hAnsi="仿宋" w:hint="eastAsia"/>
          <w:sz w:val="32"/>
          <w:szCs w:val="32"/>
        </w:rPr>
        <w:t>学历</w:t>
      </w:r>
      <w:r w:rsidR="00A17A77">
        <w:rPr>
          <w:rFonts w:ascii="仿宋_GB2312" w:eastAsia="仿宋_GB2312" w:hAnsi="仿宋" w:hint="eastAsia"/>
          <w:sz w:val="32"/>
          <w:szCs w:val="32"/>
        </w:rPr>
        <w:t>证书</w:t>
      </w:r>
      <w:r w:rsidR="00D065D1">
        <w:rPr>
          <w:rFonts w:ascii="仿宋_GB2312" w:eastAsia="仿宋_GB2312" w:hAnsi="仿宋" w:hint="eastAsia"/>
          <w:sz w:val="32"/>
          <w:szCs w:val="32"/>
        </w:rPr>
        <w:t>、</w:t>
      </w:r>
      <w:r w:rsidR="00A17A77">
        <w:rPr>
          <w:rFonts w:ascii="仿宋_GB2312" w:eastAsia="仿宋_GB2312" w:hAnsi="仿宋" w:hint="eastAsia"/>
          <w:sz w:val="32"/>
          <w:szCs w:val="32"/>
        </w:rPr>
        <w:t>相应</w:t>
      </w:r>
      <w:r w:rsidR="00D065D1">
        <w:rPr>
          <w:rFonts w:ascii="仿宋_GB2312" w:eastAsia="仿宋_GB2312" w:hAnsi="仿宋" w:hint="eastAsia"/>
          <w:sz w:val="32"/>
          <w:szCs w:val="32"/>
        </w:rPr>
        <w:t>学位证书的2</w:t>
      </w:r>
      <w:r w:rsidR="00D065D1">
        <w:rPr>
          <w:rFonts w:ascii="仿宋_GB2312" w:eastAsia="仿宋_GB2312" w:hAnsi="仿宋"/>
          <w:sz w:val="32"/>
          <w:szCs w:val="32"/>
        </w:rPr>
        <w:t>021年毕业生须取得</w:t>
      </w:r>
      <w:r w:rsidR="00E46497">
        <w:rPr>
          <w:rFonts w:ascii="仿宋_GB2312" w:eastAsia="仿宋_GB2312" w:hAnsi="仿宋"/>
          <w:sz w:val="32"/>
          <w:szCs w:val="32"/>
        </w:rPr>
        <w:t>证书后方可办理备案</w:t>
      </w:r>
      <w:r w:rsidR="00E46497">
        <w:rPr>
          <w:rFonts w:ascii="仿宋_GB2312" w:eastAsia="仿宋_GB2312" w:hAnsi="仿宋" w:hint="eastAsia"/>
          <w:sz w:val="32"/>
          <w:szCs w:val="32"/>
        </w:rPr>
        <w:t>、</w:t>
      </w:r>
      <w:r w:rsidR="00E46497">
        <w:rPr>
          <w:rFonts w:ascii="仿宋_GB2312" w:eastAsia="仿宋_GB2312" w:hAnsi="仿宋"/>
          <w:sz w:val="32"/>
          <w:szCs w:val="32"/>
        </w:rPr>
        <w:t>入职手续</w:t>
      </w:r>
      <w:r w:rsidR="00E46497">
        <w:rPr>
          <w:rFonts w:ascii="仿宋_GB2312" w:eastAsia="仿宋_GB2312" w:hAnsi="仿宋" w:hint="eastAsia"/>
          <w:sz w:val="32"/>
          <w:szCs w:val="32"/>
        </w:rPr>
        <w:t>。</w:t>
      </w:r>
      <w:r>
        <w:rPr>
          <w:rFonts w:ascii="仿宋_GB2312" w:eastAsia="仿宋_GB2312" w:hAnsi="仿宋" w:hint="eastAsia"/>
          <w:sz w:val="32"/>
          <w:szCs w:val="32"/>
        </w:rPr>
        <w:t>受聘人员按规定实行试用期制度，试用期不合格的解除聘用合同。</w:t>
      </w:r>
    </w:p>
    <w:p w:rsidR="00865F59" w:rsidRDefault="00564643" w:rsidP="00A17A77">
      <w:pPr>
        <w:spacing w:line="560" w:lineRule="exact"/>
        <w:ind w:firstLineChars="200" w:firstLine="602"/>
        <w:rPr>
          <w:rFonts w:ascii="黑体" w:eastAsia="黑体" w:hAnsi="黑体" w:cs="宋体"/>
          <w:bCs/>
          <w:kern w:val="0"/>
          <w:sz w:val="32"/>
          <w:szCs w:val="32"/>
        </w:rPr>
      </w:pPr>
      <w:r>
        <w:rPr>
          <w:rFonts w:ascii="黑体" w:eastAsia="黑体" w:hAnsi="黑体" w:cs="宋体" w:hint="eastAsia"/>
          <w:bCs/>
          <w:kern w:val="0"/>
          <w:sz w:val="32"/>
          <w:szCs w:val="32"/>
        </w:rPr>
        <w:t>八、其他</w:t>
      </w:r>
    </w:p>
    <w:p w:rsidR="00865F59" w:rsidRDefault="00564643" w:rsidP="00A17A77">
      <w:pPr>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应聘人员在报考期间，应仔细阅读本招聘简章及应聘须知等各附件，及时了解招聘网站发布的最新信息，保持通讯畅通有效，因本人原因错过重要信息而影响考试聘用的，责任自负。事业单位公开招聘严格按照国家、省、市招聘政策和本招聘简章规定执行，如发现违纪违规行为，按照《事业单位公开招聘违纪违规行为处理规定》（人力资源和社会保障部令第35号）有关规定处理。</w:t>
      </w:r>
    </w:p>
    <w:bookmarkEnd w:id="0"/>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lastRenderedPageBreak/>
        <w:t>本次招聘不指定考试教材和辅导用书，不举办也不授权或委托任何机构举办考试辅导培训班。本简章由烟台市人力资源和社会保障局负责解释。</w:t>
      </w:r>
    </w:p>
    <w:p w:rsidR="00865F59" w:rsidRDefault="00564643" w:rsidP="00A17A77">
      <w:pPr>
        <w:widowControl/>
        <w:shd w:val="clear" w:color="auto" w:fill="FFFFFF"/>
        <w:spacing w:line="560" w:lineRule="exact"/>
        <w:ind w:firstLineChars="200" w:firstLine="602"/>
        <w:jc w:val="left"/>
        <w:rPr>
          <w:rFonts w:ascii="仿宋_GB2312" w:eastAsia="仿宋_GB2312" w:hAnsi="仿宋"/>
          <w:bCs/>
          <w:sz w:val="32"/>
          <w:szCs w:val="32"/>
        </w:rPr>
      </w:pPr>
      <w:r>
        <w:rPr>
          <w:rFonts w:ascii="仿宋_GB2312" w:eastAsia="仿宋_GB2312" w:hAnsi="仿宋" w:hint="eastAsia"/>
          <w:bCs/>
          <w:sz w:val="32"/>
          <w:szCs w:val="32"/>
        </w:rPr>
        <w:t>咨询电话：0535-6905229</w:t>
      </w:r>
    </w:p>
    <w:p w:rsidR="00865F59" w:rsidRDefault="00564643" w:rsidP="00A17A77">
      <w:pPr>
        <w:widowControl/>
        <w:tabs>
          <w:tab w:val="left" w:pos="2865"/>
        </w:tabs>
        <w:spacing w:line="560" w:lineRule="exact"/>
        <w:ind w:firstLineChars="200" w:firstLine="602"/>
        <w:rPr>
          <w:rFonts w:ascii="仿宋_GB2312" w:eastAsia="仿宋_GB2312" w:hAnsi="仿宋"/>
          <w:bCs/>
          <w:sz w:val="32"/>
          <w:szCs w:val="32"/>
        </w:rPr>
      </w:pPr>
      <w:r>
        <w:rPr>
          <w:rFonts w:ascii="仿宋_GB2312" w:eastAsia="仿宋_GB2312" w:hAnsi="仿宋" w:hint="eastAsia"/>
          <w:bCs/>
          <w:sz w:val="32"/>
          <w:szCs w:val="32"/>
        </w:rPr>
        <w:t>报名期间复核电话：0535-6783596</w:t>
      </w:r>
    </w:p>
    <w:p w:rsidR="00865F59" w:rsidRDefault="00564643" w:rsidP="00A17A77">
      <w:pPr>
        <w:widowControl/>
        <w:tabs>
          <w:tab w:val="left" w:pos="2865"/>
        </w:tabs>
        <w:spacing w:line="560" w:lineRule="exact"/>
        <w:ind w:firstLineChars="200" w:firstLine="602"/>
        <w:rPr>
          <w:rFonts w:ascii="仿宋_GB2312" w:eastAsia="仿宋_GB2312" w:hAnsi="仿宋"/>
          <w:bCs/>
          <w:sz w:val="32"/>
          <w:szCs w:val="32"/>
        </w:rPr>
      </w:pPr>
      <w:r>
        <w:rPr>
          <w:rFonts w:ascii="仿宋_GB2312" w:eastAsia="仿宋_GB2312" w:hAnsi="仿宋" w:hint="eastAsia"/>
          <w:bCs/>
          <w:sz w:val="32"/>
          <w:szCs w:val="32"/>
        </w:rPr>
        <w:t xml:space="preserve">报名期间技术支持电话：0535-6683333 </w:t>
      </w:r>
    </w:p>
    <w:p w:rsidR="00865F59" w:rsidRDefault="00564643" w:rsidP="00A17A77">
      <w:pPr>
        <w:widowControl/>
        <w:tabs>
          <w:tab w:val="left" w:pos="2865"/>
        </w:tabs>
        <w:spacing w:line="560" w:lineRule="exact"/>
        <w:ind w:firstLineChars="200" w:firstLine="602"/>
        <w:rPr>
          <w:rFonts w:ascii="仿宋_GB2312" w:eastAsia="仿宋_GB2312" w:hAnsi="仿宋"/>
          <w:bCs/>
          <w:sz w:val="32"/>
          <w:szCs w:val="32"/>
        </w:rPr>
      </w:pPr>
      <w:r>
        <w:rPr>
          <w:rFonts w:ascii="仿宋_GB2312" w:eastAsia="仿宋_GB2312" w:hAnsi="仿宋" w:hint="eastAsia"/>
          <w:bCs/>
          <w:sz w:val="32"/>
          <w:szCs w:val="32"/>
        </w:rPr>
        <w:t>监督电话：0535-6783596</w:t>
      </w:r>
    </w:p>
    <w:p w:rsidR="00865F59" w:rsidRDefault="00564643" w:rsidP="00A17A77">
      <w:pPr>
        <w:widowControl/>
        <w:shd w:val="clear" w:color="auto" w:fill="FFFFFF"/>
        <w:spacing w:line="560" w:lineRule="exact"/>
        <w:ind w:firstLineChars="200" w:firstLine="602"/>
        <w:jc w:val="left"/>
        <w:rPr>
          <w:rFonts w:ascii="仿宋_GB2312" w:eastAsia="仿宋_GB2312" w:hAnsi="仿宋"/>
          <w:bCs/>
          <w:sz w:val="32"/>
          <w:szCs w:val="32"/>
        </w:rPr>
      </w:pPr>
      <w:r>
        <w:rPr>
          <w:rFonts w:ascii="仿宋_GB2312" w:eastAsia="仿宋_GB2312" w:hAnsi="仿宋" w:hint="eastAsia"/>
          <w:bCs/>
          <w:sz w:val="32"/>
          <w:szCs w:val="32"/>
        </w:rPr>
        <w:t>报名、招聘信息公告公示网站：</w:t>
      </w:r>
      <w:r>
        <w:rPr>
          <w:rFonts w:ascii="仿宋_GB2312" w:eastAsia="仿宋_GB2312" w:hAnsi="仿宋" w:hint="eastAsia"/>
          <w:sz w:val="32"/>
          <w:szCs w:val="32"/>
        </w:rPr>
        <w:t>烟台市人力资源和社会保障局门户网站（http://rshj.yantai.gov.cn/index.html）</w:t>
      </w:r>
    </w:p>
    <w:p w:rsidR="00EA1A7D" w:rsidRDefault="00EA1A7D" w:rsidP="00A17A77">
      <w:pPr>
        <w:widowControl/>
        <w:tabs>
          <w:tab w:val="left" w:pos="2865"/>
        </w:tabs>
        <w:spacing w:line="560" w:lineRule="exact"/>
        <w:ind w:firstLineChars="200" w:firstLine="602"/>
        <w:rPr>
          <w:rFonts w:ascii="仿宋_GB2312" w:eastAsia="仿宋_GB2312" w:hAnsi="仿宋"/>
          <w:sz w:val="32"/>
          <w:szCs w:val="32"/>
        </w:rPr>
      </w:pPr>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附件1：“双一流”建设高校名单</w:t>
      </w:r>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附件2：2020年烟台市市直事业单位面向“双一流”高校毕业生公开招聘急需紧缺人才应聘须知</w:t>
      </w:r>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附件</w:t>
      </w:r>
      <w:r>
        <w:rPr>
          <w:rFonts w:ascii="仿宋_GB2312" w:eastAsia="仿宋_GB2312" w:hAnsi="仿宋"/>
          <w:sz w:val="32"/>
          <w:szCs w:val="32"/>
        </w:rPr>
        <w:t>3</w:t>
      </w:r>
      <w:r>
        <w:rPr>
          <w:rFonts w:ascii="仿宋_GB2312" w:eastAsia="仿宋_GB2312" w:hAnsi="仿宋" w:hint="eastAsia"/>
          <w:sz w:val="32"/>
          <w:szCs w:val="32"/>
        </w:rPr>
        <w:t>：单位同意报考证明信</w:t>
      </w:r>
      <w:r w:rsidR="00F216BD">
        <w:rPr>
          <w:rFonts w:ascii="仿宋_GB2312" w:eastAsia="仿宋_GB2312" w:hAnsi="仿宋" w:hint="eastAsia"/>
          <w:sz w:val="32"/>
          <w:szCs w:val="32"/>
        </w:rPr>
        <w:t>（式样）</w:t>
      </w:r>
      <w:r>
        <w:rPr>
          <w:rFonts w:ascii="仿宋_GB2312" w:eastAsia="仿宋_GB2312" w:hAnsi="仿宋" w:hint="eastAsia"/>
          <w:sz w:val="32"/>
          <w:szCs w:val="32"/>
        </w:rPr>
        <w:t xml:space="preserve"> </w:t>
      </w:r>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附件</w:t>
      </w:r>
      <w:r>
        <w:rPr>
          <w:rFonts w:ascii="仿宋_GB2312" w:eastAsia="仿宋_GB2312" w:hAnsi="仿宋"/>
          <w:sz w:val="32"/>
          <w:szCs w:val="32"/>
        </w:rPr>
        <w:t>4</w:t>
      </w:r>
      <w:r>
        <w:rPr>
          <w:rFonts w:ascii="仿宋_GB2312" w:eastAsia="仿宋_GB2312" w:hAnsi="仿宋" w:hint="eastAsia"/>
          <w:sz w:val="32"/>
          <w:szCs w:val="32"/>
        </w:rPr>
        <w:t>：</w:t>
      </w:r>
      <w:r>
        <w:rPr>
          <w:rFonts w:ascii="仿宋_GB2312" w:eastAsia="仿宋_GB2312" w:hAnsi="仿宋_GB2312" w:cs="仿宋_GB2312" w:hint="eastAsia"/>
          <w:sz w:val="32"/>
          <w:szCs w:val="32"/>
        </w:rPr>
        <w:t>应聘人员健康承诺书</w:t>
      </w:r>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附件</w:t>
      </w:r>
      <w:r>
        <w:rPr>
          <w:rFonts w:ascii="仿宋_GB2312" w:eastAsia="仿宋_GB2312" w:hAnsi="仿宋"/>
          <w:sz w:val="32"/>
          <w:szCs w:val="32"/>
        </w:rPr>
        <w:t>5</w:t>
      </w:r>
      <w:r>
        <w:rPr>
          <w:rFonts w:ascii="仿宋_GB2312" w:eastAsia="仿宋_GB2312" w:hAnsi="仿宋" w:hint="eastAsia"/>
          <w:sz w:val="32"/>
          <w:szCs w:val="32"/>
        </w:rPr>
        <w:t>：应聘人员健康管理信息采集表</w:t>
      </w:r>
      <w:bookmarkStart w:id="1" w:name="_GoBack"/>
      <w:bookmarkEnd w:id="1"/>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附件6：“山东省电子健康通行码”的申领方法</w:t>
      </w:r>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 xml:space="preserve"> </w:t>
      </w:r>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 xml:space="preserve">                      </w:t>
      </w:r>
    </w:p>
    <w:p w:rsidR="00865F59" w:rsidRDefault="00564643" w:rsidP="00A17A77">
      <w:pPr>
        <w:widowControl/>
        <w:tabs>
          <w:tab w:val="left" w:pos="2865"/>
        </w:tabs>
        <w:spacing w:line="560" w:lineRule="exact"/>
        <w:ind w:firstLineChars="200" w:firstLine="602"/>
        <w:rPr>
          <w:rFonts w:ascii="仿宋_GB2312" w:eastAsia="仿宋_GB2312" w:hAnsi="仿宋"/>
          <w:sz w:val="32"/>
          <w:szCs w:val="32"/>
        </w:rPr>
      </w:pPr>
      <w:r>
        <w:rPr>
          <w:rFonts w:ascii="仿宋_GB2312" w:eastAsia="仿宋_GB2312" w:hAnsi="仿宋" w:hint="eastAsia"/>
          <w:sz w:val="32"/>
          <w:szCs w:val="32"/>
        </w:rPr>
        <w:t xml:space="preserve">       </w:t>
      </w:r>
      <w:r w:rsidR="0080073A">
        <w:rPr>
          <w:rFonts w:ascii="仿宋_GB2312" w:eastAsia="仿宋_GB2312" w:hAnsi="仿宋"/>
          <w:sz w:val="32"/>
          <w:szCs w:val="32"/>
        </w:rPr>
        <w:t xml:space="preserve">                      </w:t>
      </w:r>
      <w:r>
        <w:rPr>
          <w:rFonts w:ascii="仿宋_GB2312" w:eastAsia="仿宋_GB2312" w:hAnsi="仿宋" w:hint="eastAsia"/>
          <w:sz w:val="32"/>
          <w:szCs w:val="32"/>
        </w:rPr>
        <w:t>中共烟台市委组织部</w:t>
      </w:r>
    </w:p>
    <w:p w:rsidR="00865F59" w:rsidRDefault="00564643" w:rsidP="00A17A77">
      <w:pPr>
        <w:widowControl/>
        <w:tabs>
          <w:tab w:val="left" w:pos="2865"/>
        </w:tabs>
        <w:spacing w:line="560" w:lineRule="exact"/>
        <w:ind w:firstLineChars="1400" w:firstLine="4215"/>
        <w:rPr>
          <w:rFonts w:ascii="仿宋_GB2312" w:eastAsia="仿宋_GB2312" w:hAnsi="仿宋"/>
          <w:sz w:val="32"/>
          <w:szCs w:val="32"/>
        </w:rPr>
      </w:pPr>
      <w:r>
        <w:rPr>
          <w:rFonts w:ascii="仿宋_GB2312" w:eastAsia="仿宋_GB2312" w:hAnsi="仿宋" w:hint="eastAsia"/>
          <w:sz w:val="32"/>
          <w:szCs w:val="32"/>
        </w:rPr>
        <w:t>中共烟台市机构编制委员会办公室</w:t>
      </w:r>
    </w:p>
    <w:p w:rsidR="00865F59" w:rsidRDefault="00564643" w:rsidP="00A17A77">
      <w:pPr>
        <w:widowControl/>
        <w:tabs>
          <w:tab w:val="left" w:pos="2865"/>
        </w:tabs>
        <w:spacing w:line="560" w:lineRule="exact"/>
        <w:ind w:firstLineChars="1500" w:firstLine="4516"/>
        <w:rPr>
          <w:rFonts w:ascii="仿宋_GB2312" w:eastAsia="仿宋_GB2312" w:hAnsi="仿宋"/>
          <w:sz w:val="32"/>
          <w:szCs w:val="32"/>
        </w:rPr>
      </w:pPr>
      <w:r>
        <w:rPr>
          <w:rFonts w:ascii="仿宋_GB2312" w:eastAsia="仿宋_GB2312" w:hAnsi="仿宋" w:hint="eastAsia"/>
          <w:sz w:val="32"/>
          <w:szCs w:val="32"/>
        </w:rPr>
        <w:t>烟台市人力资源和社会保障局</w:t>
      </w:r>
    </w:p>
    <w:p w:rsidR="00865F59" w:rsidRDefault="00564643" w:rsidP="00A17A77">
      <w:pPr>
        <w:shd w:val="clear" w:color="auto" w:fill="FFFFFF"/>
        <w:spacing w:line="560" w:lineRule="exact"/>
        <w:ind w:firstLineChars="1750" w:firstLine="5269"/>
        <w:rPr>
          <w:rFonts w:ascii="仿宋_GB2312" w:eastAsia="仿宋_GB2312" w:hAnsi="仿宋"/>
          <w:sz w:val="32"/>
          <w:szCs w:val="32"/>
        </w:rPr>
      </w:pPr>
      <w:r>
        <w:rPr>
          <w:rFonts w:ascii="仿宋_GB2312" w:eastAsia="仿宋_GB2312" w:hAnsi="仿宋" w:hint="eastAsia"/>
          <w:sz w:val="32"/>
          <w:szCs w:val="32"/>
        </w:rPr>
        <w:t>2020年</w:t>
      </w:r>
      <w:r>
        <w:rPr>
          <w:rFonts w:ascii="仿宋_GB2312" w:eastAsia="仿宋_GB2312" w:hAnsi="仿宋"/>
          <w:sz w:val="32"/>
          <w:szCs w:val="32"/>
        </w:rPr>
        <w:t>8</w:t>
      </w:r>
      <w:r>
        <w:rPr>
          <w:rFonts w:ascii="仿宋_GB2312" w:eastAsia="仿宋_GB2312" w:hAnsi="仿宋" w:hint="eastAsia"/>
          <w:sz w:val="32"/>
          <w:szCs w:val="32"/>
        </w:rPr>
        <w:t>月</w:t>
      </w:r>
      <w:r>
        <w:rPr>
          <w:rFonts w:ascii="仿宋_GB2312" w:eastAsia="仿宋_GB2312" w:hAnsi="仿宋"/>
          <w:sz w:val="32"/>
          <w:szCs w:val="32"/>
        </w:rPr>
        <w:t>6</w:t>
      </w:r>
      <w:r>
        <w:rPr>
          <w:rFonts w:ascii="仿宋_GB2312" w:eastAsia="仿宋_GB2312" w:hAnsi="仿宋" w:hint="eastAsia"/>
          <w:sz w:val="32"/>
          <w:szCs w:val="32"/>
        </w:rPr>
        <w:t>日</w:t>
      </w:r>
    </w:p>
    <w:sectPr w:rsidR="00865F59">
      <w:headerReference w:type="default" r:id="rId8"/>
      <w:footerReference w:type="even" r:id="rId9"/>
      <w:footerReference w:type="default" r:id="rId10"/>
      <w:pgSz w:w="11906" w:h="16838"/>
      <w:pgMar w:top="1418" w:right="1304" w:bottom="1077" w:left="1361" w:header="851" w:footer="992" w:gutter="0"/>
      <w:cols w:space="720"/>
      <w:docGrid w:type="linesAndChars" w:linePitch="297" w:charSpace="-387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82C" w:rsidRDefault="001B182C">
      <w:r>
        <w:separator/>
      </w:r>
    </w:p>
  </w:endnote>
  <w:endnote w:type="continuationSeparator" w:id="0">
    <w:p w:rsidR="001B182C" w:rsidRDefault="001B1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F59" w:rsidRDefault="00564643">
    <w:pPr>
      <w:pStyle w:val="a5"/>
      <w:framePr w:wrap="around" w:vAnchor="text" w:hAnchor="margin" w:xAlign="center" w:y="1"/>
      <w:rPr>
        <w:rStyle w:val="a9"/>
      </w:rPr>
    </w:pPr>
    <w:r>
      <w:fldChar w:fldCharType="begin"/>
    </w:r>
    <w:r>
      <w:rPr>
        <w:rStyle w:val="a9"/>
      </w:rPr>
      <w:instrText xml:space="preserve">PAGE  </w:instrText>
    </w:r>
    <w:r>
      <w:fldChar w:fldCharType="end"/>
    </w:r>
  </w:p>
  <w:p w:rsidR="00865F59" w:rsidRDefault="00865F59">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F59" w:rsidRDefault="00564643">
    <w:pPr>
      <w:pStyle w:val="a5"/>
      <w:framePr w:wrap="around" w:vAnchor="text" w:hAnchor="margin" w:xAlign="center" w:y="1"/>
      <w:rPr>
        <w:rStyle w:val="a9"/>
      </w:rPr>
    </w:pPr>
    <w:r>
      <w:fldChar w:fldCharType="begin"/>
    </w:r>
    <w:r>
      <w:rPr>
        <w:rStyle w:val="a9"/>
      </w:rPr>
      <w:instrText xml:space="preserve">PAGE  </w:instrText>
    </w:r>
    <w:r>
      <w:fldChar w:fldCharType="separate"/>
    </w:r>
    <w:r w:rsidR="00F216BD">
      <w:rPr>
        <w:rStyle w:val="a9"/>
        <w:noProof/>
      </w:rPr>
      <w:t>9</w:t>
    </w:r>
    <w:r>
      <w:fldChar w:fldCharType="end"/>
    </w:r>
  </w:p>
  <w:p w:rsidR="00865F59" w:rsidRDefault="00865F5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82C" w:rsidRDefault="001B182C">
      <w:r>
        <w:separator/>
      </w:r>
    </w:p>
  </w:footnote>
  <w:footnote w:type="continuationSeparator" w:id="0">
    <w:p w:rsidR="001B182C" w:rsidRDefault="001B18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F59" w:rsidRDefault="00865F59">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91"/>
  <w:drawingGridVerticalSpacing w:val="297"/>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6F48"/>
    <w:rsid w:val="00002813"/>
    <w:rsid w:val="00016E45"/>
    <w:rsid w:val="00031671"/>
    <w:rsid w:val="00035E61"/>
    <w:rsid w:val="00044A38"/>
    <w:rsid w:val="0005378C"/>
    <w:rsid w:val="00062B1D"/>
    <w:rsid w:val="00067420"/>
    <w:rsid w:val="00074296"/>
    <w:rsid w:val="000A5B36"/>
    <w:rsid w:val="000D423B"/>
    <w:rsid w:val="000E5372"/>
    <w:rsid w:val="000E538C"/>
    <w:rsid w:val="000F4EC6"/>
    <w:rsid w:val="001010C1"/>
    <w:rsid w:val="00104678"/>
    <w:rsid w:val="00106B30"/>
    <w:rsid w:val="00115F09"/>
    <w:rsid w:val="0011631C"/>
    <w:rsid w:val="00120809"/>
    <w:rsid w:val="0015248E"/>
    <w:rsid w:val="00152B2A"/>
    <w:rsid w:val="00154CF9"/>
    <w:rsid w:val="001570D2"/>
    <w:rsid w:val="00165069"/>
    <w:rsid w:val="00170DA1"/>
    <w:rsid w:val="00172A6D"/>
    <w:rsid w:val="001757C6"/>
    <w:rsid w:val="00190CDC"/>
    <w:rsid w:val="00192AFD"/>
    <w:rsid w:val="001961BF"/>
    <w:rsid w:val="001A0A52"/>
    <w:rsid w:val="001A2A9A"/>
    <w:rsid w:val="001B182C"/>
    <w:rsid w:val="001C66D2"/>
    <w:rsid w:val="001D0DB2"/>
    <w:rsid w:val="001D10CE"/>
    <w:rsid w:val="001E17C1"/>
    <w:rsid w:val="001E330C"/>
    <w:rsid w:val="001F0042"/>
    <w:rsid w:val="002052C7"/>
    <w:rsid w:val="00205AC7"/>
    <w:rsid w:val="00213363"/>
    <w:rsid w:val="002145D5"/>
    <w:rsid w:val="002216F8"/>
    <w:rsid w:val="00236681"/>
    <w:rsid w:val="00237C20"/>
    <w:rsid w:val="002426DE"/>
    <w:rsid w:val="00245175"/>
    <w:rsid w:val="002500F3"/>
    <w:rsid w:val="00252116"/>
    <w:rsid w:val="00252F31"/>
    <w:rsid w:val="00257C1A"/>
    <w:rsid w:val="00266DD0"/>
    <w:rsid w:val="00286249"/>
    <w:rsid w:val="002A02F9"/>
    <w:rsid w:val="002A1BA0"/>
    <w:rsid w:val="002C07D1"/>
    <w:rsid w:val="002C6F48"/>
    <w:rsid w:val="002D775D"/>
    <w:rsid w:val="002E4F81"/>
    <w:rsid w:val="00320130"/>
    <w:rsid w:val="00320679"/>
    <w:rsid w:val="00326C98"/>
    <w:rsid w:val="003315E4"/>
    <w:rsid w:val="003333EC"/>
    <w:rsid w:val="00345FD4"/>
    <w:rsid w:val="00346FF9"/>
    <w:rsid w:val="00347FDD"/>
    <w:rsid w:val="00362AB0"/>
    <w:rsid w:val="00363BEA"/>
    <w:rsid w:val="003A7A13"/>
    <w:rsid w:val="003B2188"/>
    <w:rsid w:val="003D5B43"/>
    <w:rsid w:val="003F0884"/>
    <w:rsid w:val="003F5BD5"/>
    <w:rsid w:val="003F7088"/>
    <w:rsid w:val="004116AE"/>
    <w:rsid w:val="00415F29"/>
    <w:rsid w:val="00425F83"/>
    <w:rsid w:val="00426271"/>
    <w:rsid w:val="0043469D"/>
    <w:rsid w:val="00440D6D"/>
    <w:rsid w:val="00442EDA"/>
    <w:rsid w:val="00460A7C"/>
    <w:rsid w:val="00463F61"/>
    <w:rsid w:val="0047164A"/>
    <w:rsid w:val="00475C37"/>
    <w:rsid w:val="00487E9F"/>
    <w:rsid w:val="00493599"/>
    <w:rsid w:val="00495668"/>
    <w:rsid w:val="004A08AB"/>
    <w:rsid w:val="004E65D4"/>
    <w:rsid w:val="004F71CE"/>
    <w:rsid w:val="0050592C"/>
    <w:rsid w:val="00512CF9"/>
    <w:rsid w:val="00537E04"/>
    <w:rsid w:val="00547B11"/>
    <w:rsid w:val="00564643"/>
    <w:rsid w:val="00582287"/>
    <w:rsid w:val="005948D9"/>
    <w:rsid w:val="005A5AF3"/>
    <w:rsid w:val="005B0C31"/>
    <w:rsid w:val="005C1FCC"/>
    <w:rsid w:val="005C3B79"/>
    <w:rsid w:val="005C6C17"/>
    <w:rsid w:val="005D3C0A"/>
    <w:rsid w:val="005E3831"/>
    <w:rsid w:val="005E4439"/>
    <w:rsid w:val="0060263E"/>
    <w:rsid w:val="00614A0E"/>
    <w:rsid w:val="00633C01"/>
    <w:rsid w:val="006362B6"/>
    <w:rsid w:val="00637597"/>
    <w:rsid w:val="00645BC1"/>
    <w:rsid w:val="006540A4"/>
    <w:rsid w:val="006605F0"/>
    <w:rsid w:val="00663A59"/>
    <w:rsid w:val="006812B8"/>
    <w:rsid w:val="00686E5A"/>
    <w:rsid w:val="006902F2"/>
    <w:rsid w:val="00691B87"/>
    <w:rsid w:val="00697BCC"/>
    <w:rsid w:val="006A0DF1"/>
    <w:rsid w:val="006A6B1D"/>
    <w:rsid w:val="006B5636"/>
    <w:rsid w:val="006B6790"/>
    <w:rsid w:val="006C7607"/>
    <w:rsid w:val="006D20A4"/>
    <w:rsid w:val="006F351A"/>
    <w:rsid w:val="00700503"/>
    <w:rsid w:val="00701597"/>
    <w:rsid w:val="0071235A"/>
    <w:rsid w:val="00735513"/>
    <w:rsid w:val="00744E3D"/>
    <w:rsid w:val="007465E3"/>
    <w:rsid w:val="00755740"/>
    <w:rsid w:val="00755883"/>
    <w:rsid w:val="00757EBB"/>
    <w:rsid w:val="00763EF7"/>
    <w:rsid w:val="00773E19"/>
    <w:rsid w:val="00784883"/>
    <w:rsid w:val="007939F7"/>
    <w:rsid w:val="007964BF"/>
    <w:rsid w:val="007A6625"/>
    <w:rsid w:val="007C01FC"/>
    <w:rsid w:val="007C3256"/>
    <w:rsid w:val="007D049E"/>
    <w:rsid w:val="007D43AF"/>
    <w:rsid w:val="007D4E91"/>
    <w:rsid w:val="007E7FE6"/>
    <w:rsid w:val="007F1345"/>
    <w:rsid w:val="007F43C8"/>
    <w:rsid w:val="0080073A"/>
    <w:rsid w:val="00803913"/>
    <w:rsid w:val="00821757"/>
    <w:rsid w:val="0082213C"/>
    <w:rsid w:val="00832001"/>
    <w:rsid w:val="00840B4D"/>
    <w:rsid w:val="00843F1B"/>
    <w:rsid w:val="008453AE"/>
    <w:rsid w:val="0085794A"/>
    <w:rsid w:val="00863359"/>
    <w:rsid w:val="008655A3"/>
    <w:rsid w:val="00865F59"/>
    <w:rsid w:val="00873359"/>
    <w:rsid w:val="00893E84"/>
    <w:rsid w:val="008950A9"/>
    <w:rsid w:val="00895E35"/>
    <w:rsid w:val="008A1636"/>
    <w:rsid w:val="008A540F"/>
    <w:rsid w:val="008C3C55"/>
    <w:rsid w:val="008C4354"/>
    <w:rsid w:val="008C7BF5"/>
    <w:rsid w:val="008D108E"/>
    <w:rsid w:val="008D1726"/>
    <w:rsid w:val="008D7787"/>
    <w:rsid w:val="008E293E"/>
    <w:rsid w:val="008F18D1"/>
    <w:rsid w:val="00902DB6"/>
    <w:rsid w:val="009052F6"/>
    <w:rsid w:val="009308EA"/>
    <w:rsid w:val="00936C9A"/>
    <w:rsid w:val="00946FCE"/>
    <w:rsid w:val="00954089"/>
    <w:rsid w:val="00956C5E"/>
    <w:rsid w:val="00964343"/>
    <w:rsid w:val="00973D2B"/>
    <w:rsid w:val="00976681"/>
    <w:rsid w:val="00976DCB"/>
    <w:rsid w:val="00982BF8"/>
    <w:rsid w:val="00983881"/>
    <w:rsid w:val="009A03B7"/>
    <w:rsid w:val="009D4A2F"/>
    <w:rsid w:val="009F36AE"/>
    <w:rsid w:val="009F58EE"/>
    <w:rsid w:val="00A007D8"/>
    <w:rsid w:val="00A02EC1"/>
    <w:rsid w:val="00A05A38"/>
    <w:rsid w:val="00A17A77"/>
    <w:rsid w:val="00A22137"/>
    <w:rsid w:val="00A438B4"/>
    <w:rsid w:val="00A5246E"/>
    <w:rsid w:val="00A600E4"/>
    <w:rsid w:val="00A665F3"/>
    <w:rsid w:val="00A756EB"/>
    <w:rsid w:val="00A8106B"/>
    <w:rsid w:val="00A93A60"/>
    <w:rsid w:val="00A94E7B"/>
    <w:rsid w:val="00A956E2"/>
    <w:rsid w:val="00AA2241"/>
    <w:rsid w:val="00AA4339"/>
    <w:rsid w:val="00AA6031"/>
    <w:rsid w:val="00AB1315"/>
    <w:rsid w:val="00AB28A7"/>
    <w:rsid w:val="00AB5E87"/>
    <w:rsid w:val="00AC000E"/>
    <w:rsid w:val="00AC02D1"/>
    <w:rsid w:val="00AD46EE"/>
    <w:rsid w:val="00AD788F"/>
    <w:rsid w:val="00AE2E6B"/>
    <w:rsid w:val="00B05602"/>
    <w:rsid w:val="00B17DAD"/>
    <w:rsid w:val="00B23EF3"/>
    <w:rsid w:val="00B25739"/>
    <w:rsid w:val="00B2639D"/>
    <w:rsid w:val="00B26488"/>
    <w:rsid w:val="00B34370"/>
    <w:rsid w:val="00B40B82"/>
    <w:rsid w:val="00B5467C"/>
    <w:rsid w:val="00B6537D"/>
    <w:rsid w:val="00B6610F"/>
    <w:rsid w:val="00B70CF9"/>
    <w:rsid w:val="00B817FD"/>
    <w:rsid w:val="00B8295D"/>
    <w:rsid w:val="00B94328"/>
    <w:rsid w:val="00BB0A7E"/>
    <w:rsid w:val="00BD5F14"/>
    <w:rsid w:val="00BF48C4"/>
    <w:rsid w:val="00C0066E"/>
    <w:rsid w:val="00C02B6A"/>
    <w:rsid w:val="00C14A9C"/>
    <w:rsid w:val="00C153AA"/>
    <w:rsid w:val="00C16E60"/>
    <w:rsid w:val="00C247A3"/>
    <w:rsid w:val="00C27EFA"/>
    <w:rsid w:val="00C44AC2"/>
    <w:rsid w:val="00C45729"/>
    <w:rsid w:val="00C51A4B"/>
    <w:rsid w:val="00C530B8"/>
    <w:rsid w:val="00C553B4"/>
    <w:rsid w:val="00C64EC9"/>
    <w:rsid w:val="00C676C3"/>
    <w:rsid w:val="00C72D81"/>
    <w:rsid w:val="00C877CB"/>
    <w:rsid w:val="00C97838"/>
    <w:rsid w:val="00CA2652"/>
    <w:rsid w:val="00CC5236"/>
    <w:rsid w:val="00CD259C"/>
    <w:rsid w:val="00CD5CA8"/>
    <w:rsid w:val="00CE2CE6"/>
    <w:rsid w:val="00D023B9"/>
    <w:rsid w:val="00D0395F"/>
    <w:rsid w:val="00D065D1"/>
    <w:rsid w:val="00D1011A"/>
    <w:rsid w:val="00D2194F"/>
    <w:rsid w:val="00D2314E"/>
    <w:rsid w:val="00D24CE7"/>
    <w:rsid w:val="00D34616"/>
    <w:rsid w:val="00D41F3D"/>
    <w:rsid w:val="00D46F2D"/>
    <w:rsid w:val="00D659C4"/>
    <w:rsid w:val="00D74D54"/>
    <w:rsid w:val="00D7676D"/>
    <w:rsid w:val="00D87C9C"/>
    <w:rsid w:val="00D924BB"/>
    <w:rsid w:val="00DB45B4"/>
    <w:rsid w:val="00DD3102"/>
    <w:rsid w:val="00DD7366"/>
    <w:rsid w:val="00DE0FFB"/>
    <w:rsid w:val="00DF0ADF"/>
    <w:rsid w:val="00E054A0"/>
    <w:rsid w:val="00E07BD0"/>
    <w:rsid w:val="00E23AE6"/>
    <w:rsid w:val="00E248DE"/>
    <w:rsid w:val="00E3024D"/>
    <w:rsid w:val="00E41E3B"/>
    <w:rsid w:val="00E46497"/>
    <w:rsid w:val="00E72B54"/>
    <w:rsid w:val="00E820AE"/>
    <w:rsid w:val="00EA1A7D"/>
    <w:rsid w:val="00EB3B59"/>
    <w:rsid w:val="00EB7626"/>
    <w:rsid w:val="00EC19A5"/>
    <w:rsid w:val="00ED5A16"/>
    <w:rsid w:val="00EE2EED"/>
    <w:rsid w:val="00EE3CBA"/>
    <w:rsid w:val="00EF1324"/>
    <w:rsid w:val="00F0225E"/>
    <w:rsid w:val="00F028CC"/>
    <w:rsid w:val="00F11FF4"/>
    <w:rsid w:val="00F216BD"/>
    <w:rsid w:val="00F21DB1"/>
    <w:rsid w:val="00F42757"/>
    <w:rsid w:val="00F44B8F"/>
    <w:rsid w:val="00F46CA9"/>
    <w:rsid w:val="00F47635"/>
    <w:rsid w:val="00F64416"/>
    <w:rsid w:val="00F659ED"/>
    <w:rsid w:val="00F7332B"/>
    <w:rsid w:val="00F75373"/>
    <w:rsid w:val="00F75D51"/>
    <w:rsid w:val="00F7712E"/>
    <w:rsid w:val="00F802A8"/>
    <w:rsid w:val="00F84EBC"/>
    <w:rsid w:val="00F90543"/>
    <w:rsid w:val="00FD1EDE"/>
    <w:rsid w:val="01202343"/>
    <w:rsid w:val="01255846"/>
    <w:rsid w:val="019C20E3"/>
    <w:rsid w:val="01F4233D"/>
    <w:rsid w:val="02B91E41"/>
    <w:rsid w:val="030F688F"/>
    <w:rsid w:val="033B4CC9"/>
    <w:rsid w:val="03495CC7"/>
    <w:rsid w:val="03514A1C"/>
    <w:rsid w:val="0359449E"/>
    <w:rsid w:val="03676D2C"/>
    <w:rsid w:val="03B74AB9"/>
    <w:rsid w:val="03ED2060"/>
    <w:rsid w:val="0403568D"/>
    <w:rsid w:val="04041EBD"/>
    <w:rsid w:val="0446489B"/>
    <w:rsid w:val="0454401F"/>
    <w:rsid w:val="047C78AE"/>
    <w:rsid w:val="047F66BD"/>
    <w:rsid w:val="048E681B"/>
    <w:rsid w:val="04A801E5"/>
    <w:rsid w:val="052E1739"/>
    <w:rsid w:val="053A52B8"/>
    <w:rsid w:val="05440371"/>
    <w:rsid w:val="0548706B"/>
    <w:rsid w:val="05957F87"/>
    <w:rsid w:val="059729FD"/>
    <w:rsid w:val="05AD7F87"/>
    <w:rsid w:val="061A53DB"/>
    <w:rsid w:val="06261200"/>
    <w:rsid w:val="06495A33"/>
    <w:rsid w:val="065D0314"/>
    <w:rsid w:val="06970008"/>
    <w:rsid w:val="069D7E31"/>
    <w:rsid w:val="06BE2A70"/>
    <w:rsid w:val="071B057E"/>
    <w:rsid w:val="072B33E6"/>
    <w:rsid w:val="07360E9E"/>
    <w:rsid w:val="07726BC6"/>
    <w:rsid w:val="077A668A"/>
    <w:rsid w:val="07C21A61"/>
    <w:rsid w:val="07C8037C"/>
    <w:rsid w:val="07E27C41"/>
    <w:rsid w:val="08344B37"/>
    <w:rsid w:val="08391B0A"/>
    <w:rsid w:val="08A216AA"/>
    <w:rsid w:val="08A650EE"/>
    <w:rsid w:val="08CC5152"/>
    <w:rsid w:val="08EF7374"/>
    <w:rsid w:val="09341D8B"/>
    <w:rsid w:val="09685230"/>
    <w:rsid w:val="0968625D"/>
    <w:rsid w:val="096A5827"/>
    <w:rsid w:val="09736E3C"/>
    <w:rsid w:val="098132DF"/>
    <w:rsid w:val="098422B3"/>
    <w:rsid w:val="0A567E6D"/>
    <w:rsid w:val="0A79768E"/>
    <w:rsid w:val="0A96460B"/>
    <w:rsid w:val="0A9E05E6"/>
    <w:rsid w:val="0AD978D7"/>
    <w:rsid w:val="0AE6528E"/>
    <w:rsid w:val="0AF8251F"/>
    <w:rsid w:val="0B2825D0"/>
    <w:rsid w:val="0B7B681E"/>
    <w:rsid w:val="0BD46E54"/>
    <w:rsid w:val="0BDF5CCD"/>
    <w:rsid w:val="0C13321D"/>
    <w:rsid w:val="0C296DED"/>
    <w:rsid w:val="0C484FC9"/>
    <w:rsid w:val="0C8E7D45"/>
    <w:rsid w:val="0CB50CC7"/>
    <w:rsid w:val="0CC30229"/>
    <w:rsid w:val="0CC771CD"/>
    <w:rsid w:val="0CE66667"/>
    <w:rsid w:val="0CF7034C"/>
    <w:rsid w:val="0CF966CD"/>
    <w:rsid w:val="0D0D5AD5"/>
    <w:rsid w:val="0D296EF4"/>
    <w:rsid w:val="0D2A3DCF"/>
    <w:rsid w:val="0D3413A4"/>
    <w:rsid w:val="0D387A01"/>
    <w:rsid w:val="0D82771F"/>
    <w:rsid w:val="0DA07215"/>
    <w:rsid w:val="0DB458E4"/>
    <w:rsid w:val="0DE11BE0"/>
    <w:rsid w:val="0E131666"/>
    <w:rsid w:val="0E1F0DD2"/>
    <w:rsid w:val="0E37277A"/>
    <w:rsid w:val="0E4B5B4B"/>
    <w:rsid w:val="0E9A30FA"/>
    <w:rsid w:val="0EAB360E"/>
    <w:rsid w:val="0EDA6CAC"/>
    <w:rsid w:val="0F352BE9"/>
    <w:rsid w:val="0F374143"/>
    <w:rsid w:val="0FA962B4"/>
    <w:rsid w:val="10520148"/>
    <w:rsid w:val="10DF53B9"/>
    <w:rsid w:val="117F2CE9"/>
    <w:rsid w:val="11C332C9"/>
    <w:rsid w:val="1224603E"/>
    <w:rsid w:val="124B6335"/>
    <w:rsid w:val="12517682"/>
    <w:rsid w:val="12776819"/>
    <w:rsid w:val="12983A3E"/>
    <w:rsid w:val="12A333C9"/>
    <w:rsid w:val="12A92F8D"/>
    <w:rsid w:val="12B00A94"/>
    <w:rsid w:val="12B63DAF"/>
    <w:rsid w:val="12FD4180"/>
    <w:rsid w:val="1332222F"/>
    <w:rsid w:val="133D51DE"/>
    <w:rsid w:val="135E1FF6"/>
    <w:rsid w:val="13A71368"/>
    <w:rsid w:val="13BD1023"/>
    <w:rsid w:val="13DC518D"/>
    <w:rsid w:val="13F40E56"/>
    <w:rsid w:val="13F833FD"/>
    <w:rsid w:val="13FE362B"/>
    <w:rsid w:val="144E1DC9"/>
    <w:rsid w:val="145104D0"/>
    <w:rsid w:val="14D4280A"/>
    <w:rsid w:val="14D724DA"/>
    <w:rsid w:val="14E65DEC"/>
    <w:rsid w:val="150F389C"/>
    <w:rsid w:val="15196C5E"/>
    <w:rsid w:val="15B64A00"/>
    <w:rsid w:val="15C2252E"/>
    <w:rsid w:val="16101C8C"/>
    <w:rsid w:val="161A3369"/>
    <w:rsid w:val="16314A8C"/>
    <w:rsid w:val="163B311D"/>
    <w:rsid w:val="165278E7"/>
    <w:rsid w:val="16973778"/>
    <w:rsid w:val="16A72662"/>
    <w:rsid w:val="16BF3049"/>
    <w:rsid w:val="1726021E"/>
    <w:rsid w:val="173034B6"/>
    <w:rsid w:val="17A428D1"/>
    <w:rsid w:val="18421D19"/>
    <w:rsid w:val="18585A48"/>
    <w:rsid w:val="185D406D"/>
    <w:rsid w:val="18644842"/>
    <w:rsid w:val="188C5AAE"/>
    <w:rsid w:val="18AE3E91"/>
    <w:rsid w:val="18B2053C"/>
    <w:rsid w:val="19084A5D"/>
    <w:rsid w:val="193B6DB5"/>
    <w:rsid w:val="198C6853"/>
    <w:rsid w:val="19EC2436"/>
    <w:rsid w:val="1A875489"/>
    <w:rsid w:val="1A9B47E9"/>
    <w:rsid w:val="1AB441F2"/>
    <w:rsid w:val="1ACF6053"/>
    <w:rsid w:val="1ACF713C"/>
    <w:rsid w:val="1ADC7509"/>
    <w:rsid w:val="1AE84AF4"/>
    <w:rsid w:val="1AF327C3"/>
    <w:rsid w:val="1B6975F4"/>
    <w:rsid w:val="1BD013A8"/>
    <w:rsid w:val="1BE41507"/>
    <w:rsid w:val="1BFF22E2"/>
    <w:rsid w:val="1C062199"/>
    <w:rsid w:val="1C093368"/>
    <w:rsid w:val="1C1F31AD"/>
    <w:rsid w:val="1CAE753C"/>
    <w:rsid w:val="1CCE60D0"/>
    <w:rsid w:val="1CD63866"/>
    <w:rsid w:val="1D163D0D"/>
    <w:rsid w:val="1D5667AB"/>
    <w:rsid w:val="1D836D28"/>
    <w:rsid w:val="1DAA04FF"/>
    <w:rsid w:val="1DAD4B2D"/>
    <w:rsid w:val="1E0A375D"/>
    <w:rsid w:val="1E807264"/>
    <w:rsid w:val="1E875A80"/>
    <w:rsid w:val="1EB5243F"/>
    <w:rsid w:val="1EC71A15"/>
    <w:rsid w:val="1ECB2854"/>
    <w:rsid w:val="1F03280D"/>
    <w:rsid w:val="1F2D2F3D"/>
    <w:rsid w:val="1F3D259F"/>
    <w:rsid w:val="1F475FE8"/>
    <w:rsid w:val="1F9E50EE"/>
    <w:rsid w:val="1FA15C53"/>
    <w:rsid w:val="1FBD4C4B"/>
    <w:rsid w:val="1FD20C70"/>
    <w:rsid w:val="1FD55883"/>
    <w:rsid w:val="1FFC7B51"/>
    <w:rsid w:val="200D33F8"/>
    <w:rsid w:val="205B479B"/>
    <w:rsid w:val="20B35EE1"/>
    <w:rsid w:val="20B446B8"/>
    <w:rsid w:val="20BB4858"/>
    <w:rsid w:val="212B6DD0"/>
    <w:rsid w:val="212F7D35"/>
    <w:rsid w:val="2139732A"/>
    <w:rsid w:val="214A7661"/>
    <w:rsid w:val="21642A18"/>
    <w:rsid w:val="21983083"/>
    <w:rsid w:val="21BA3C95"/>
    <w:rsid w:val="21FB1755"/>
    <w:rsid w:val="22507E3F"/>
    <w:rsid w:val="22C012BD"/>
    <w:rsid w:val="22C15621"/>
    <w:rsid w:val="22D55F81"/>
    <w:rsid w:val="22E9266E"/>
    <w:rsid w:val="22FC1B34"/>
    <w:rsid w:val="230C7CF7"/>
    <w:rsid w:val="232057D8"/>
    <w:rsid w:val="2347191D"/>
    <w:rsid w:val="23A3396D"/>
    <w:rsid w:val="23A91E88"/>
    <w:rsid w:val="23A951CB"/>
    <w:rsid w:val="243C39B2"/>
    <w:rsid w:val="24571B3E"/>
    <w:rsid w:val="24B00F98"/>
    <w:rsid w:val="24D347FD"/>
    <w:rsid w:val="25646EF2"/>
    <w:rsid w:val="25AC52E9"/>
    <w:rsid w:val="25B4064D"/>
    <w:rsid w:val="25C20E6F"/>
    <w:rsid w:val="25E0672A"/>
    <w:rsid w:val="25EB3048"/>
    <w:rsid w:val="26150ADA"/>
    <w:rsid w:val="26B056EA"/>
    <w:rsid w:val="26B72620"/>
    <w:rsid w:val="26E70C2F"/>
    <w:rsid w:val="28022C8F"/>
    <w:rsid w:val="280A5DD6"/>
    <w:rsid w:val="283C696C"/>
    <w:rsid w:val="28530247"/>
    <w:rsid w:val="285E46A7"/>
    <w:rsid w:val="2865187E"/>
    <w:rsid w:val="28677769"/>
    <w:rsid w:val="287052DB"/>
    <w:rsid w:val="28E5348C"/>
    <w:rsid w:val="28FB24B6"/>
    <w:rsid w:val="29256C43"/>
    <w:rsid w:val="293C7C8C"/>
    <w:rsid w:val="295C7814"/>
    <w:rsid w:val="29B7682F"/>
    <w:rsid w:val="29BF00B1"/>
    <w:rsid w:val="29C1727B"/>
    <w:rsid w:val="29C5451A"/>
    <w:rsid w:val="29EC3EC1"/>
    <w:rsid w:val="2A115E02"/>
    <w:rsid w:val="2A264830"/>
    <w:rsid w:val="2A4641B4"/>
    <w:rsid w:val="2A656C56"/>
    <w:rsid w:val="2A69709A"/>
    <w:rsid w:val="2A857A52"/>
    <w:rsid w:val="2A9A7C26"/>
    <w:rsid w:val="2AF879CC"/>
    <w:rsid w:val="2B354CC9"/>
    <w:rsid w:val="2B584D4E"/>
    <w:rsid w:val="2B75731F"/>
    <w:rsid w:val="2B7C42D7"/>
    <w:rsid w:val="2B933AFA"/>
    <w:rsid w:val="2B9D6790"/>
    <w:rsid w:val="2CA47924"/>
    <w:rsid w:val="2CE62568"/>
    <w:rsid w:val="2CFA4CE6"/>
    <w:rsid w:val="2D1510E6"/>
    <w:rsid w:val="2D322DC8"/>
    <w:rsid w:val="2D8F37C9"/>
    <w:rsid w:val="2D9116C6"/>
    <w:rsid w:val="2E13501F"/>
    <w:rsid w:val="2E1D1C07"/>
    <w:rsid w:val="2E514E7F"/>
    <w:rsid w:val="2E612C1C"/>
    <w:rsid w:val="2E915C0A"/>
    <w:rsid w:val="2E9C2F9F"/>
    <w:rsid w:val="2E9D00F2"/>
    <w:rsid w:val="2EB448E9"/>
    <w:rsid w:val="2EBD6E88"/>
    <w:rsid w:val="2ED51F8C"/>
    <w:rsid w:val="2ED56B54"/>
    <w:rsid w:val="2F0021AA"/>
    <w:rsid w:val="2F4778F8"/>
    <w:rsid w:val="2F53149D"/>
    <w:rsid w:val="2F88289F"/>
    <w:rsid w:val="2F9D1CD2"/>
    <w:rsid w:val="2FA07F33"/>
    <w:rsid w:val="2FAE1BA5"/>
    <w:rsid w:val="30017835"/>
    <w:rsid w:val="30024AE5"/>
    <w:rsid w:val="308222A8"/>
    <w:rsid w:val="30B557A2"/>
    <w:rsid w:val="30B65FC1"/>
    <w:rsid w:val="30C75D8B"/>
    <w:rsid w:val="311A0EEF"/>
    <w:rsid w:val="31385AC5"/>
    <w:rsid w:val="314700B8"/>
    <w:rsid w:val="31714351"/>
    <w:rsid w:val="319C3A7B"/>
    <w:rsid w:val="31A43B41"/>
    <w:rsid w:val="31B0507A"/>
    <w:rsid w:val="31FE2C36"/>
    <w:rsid w:val="324D5CFC"/>
    <w:rsid w:val="326151C5"/>
    <w:rsid w:val="326A3E56"/>
    <w:rsid w:val="32786470"/>
    <w:rsid w:val="327D3A55"/>
    <w:rsid w:val="329F4BE3"/>
    <w:rsid w:val="32DD1DC9"/>
    <w:rsid w:val="32E20815"/>
    <w:rsid w:val="333C43FF"/>
    <w:rsid w:val="337559B6"/>
    <w:rsid w:val="339111E3"/>
    <w:rsid w:val="339C016A"/>
    <w:rsid w:val="3422427A"/>
    <w:rsid w:val="3462372A"/>
    <w:rsid w:val="346C667A"/>
    <w:rsid w:val="346E19D1"/>
    <w:rsid w:val="347D0925"/>
    <w:rsid w:val="34AC612A"/>
    <w:rsid w:val="34CB299E"/>
    <w:rsid w:val="34DB23DB"/>
    <w:rsid w:val="34EA5162"/>
    <w:rsid w:val="35204B30"/>
    <w:rsid w:val="35207117"/>
    <w:rsid w:val="354E1949"/>
    <w:rsid w:val="35A875A1"/>
    <w:rsid w:val="361D6072"/>
    <w:rsid w:val="37493B76"/>
    <w:rsid w:val="37710C84"/>
    <w:rsid w:val="37AA7A84"/>
    <w:rsid w:val="37B61F57"/>
    <w:rsid w:val="380A51B9"/>
    <w:rsid w:val="38192B5A"/>
    <w:rsid w:val="383D01B0"/>
    <w:rsid w:val="387B3269"/>
    <w:rsid w:val="38940A5D"/>
    <w:rsid w:val="389461CA"/>
    <w:rsid w:val="38DC1CD0"/>
    <w:rsid w:val="38E82ABC"/>
    <w:rsid w:val="39195326"/>
    <w:rsid w:val="391E6DA9"/>
    <w:rsid w:val="394672C3"/>
    <w:rsid w:val="396624D1"/>
    <w:rsid w:val="39723412"/>
    <w:rsid w:val="3988086F"/>
    <w:rsid w:val="3A0D7713"/>
    <w:rsid w:val="3A194C26"/>
    <w:rsid w:val="3A9A4E76"/>
    <w:rsid w:val="3B532831"/>
    <w:rsid w:val="3B6D5730"/>
    <w:rsid w:val="3BD93602"/>
    <w:rsid w:val="3C236812"/>
    <w:rsid w:val="3C601D70"/>
    <w:rsid w:val="3CB76DFC"/>
    <w:rsid w:val="3CB80F44"/>
    <w:rsid w:val="3CFF52AA"/>
    <w:rsid w:val="3D1851FB"/>
    <w:rsid w:val="3D580F12"/>
    <w:rsid w:val="3E2C027D"/>
    <w:rsid w:val="3E4F38C1"/>
    <w:rsid w:val="3ED47C11"/>
    <w:rsid w:val="3EE6340E"/>
    <w:rsid w:val="3F0D1A34"/>
    <w:rsid w:val="3F1528E2"/>
    <w:rsid w:val="3F785AA8"/>
    <w:rsid w:val="3F7E1E34"/>
    <w:rsid w:val="3F900872"/>
    <w:rsid w:val="3FC92A05"/>
    <w:rsid w:val="3FE00933"/>
    <w:rsid w:val="400014AB"/>
    <w:rsid w:val="4002110D"/>
    <w:rsid w:val="40043831"/>
    <w:rsid w:val="40114B0C"/>
    <w:rsid w:val="40257A90"/>
    <w:rsid w:val="4040023F"/>
    <w:rsid w:val="404375C4"/>
    <w:rsid w:val="40610CB6"/>
    <w:rsid w:val="40772DF8"/>
    <w:rsid w:val="40B63886"/>
    <w:rsid w:val="40C40B17"/>
    <w:rsid w:val="40CA6D7E"/>
    <w:rsid w:val="40EF0A9A"/>
    <w:rsid w:val="410445D7"/>
    <w:rsid w:val="41183B83"/>
    <w:rsid w:val="41624487"/>
    <w:rsid w:val="418E0CAF"/>
    <w:rsid w:val="41E224F7"/>
    <w:rsid w:val="420058B3"/>
    <w:rsid w:val="42791EC6"/>
    <w:rsid w:val="42895706"/>
    <w:rsid w:val="42902E28"/>
    <w:rsid w:val="43067296"/>
    <w:rsid w:val="43364D8F"/>
    <w:rsid w:val="43433C84"/>
    <w:rsid w:val="43807A83"/>
    <w:rsid w:val="439518DA"/>
    <w:rsid w:val="440914C3"/>
    <w:rsid w:val="4437713E"/>
    <w:rsid w:val="44D31EB7"/>
    <w:rsid w:val="44F83F76"/>
    <w:rsid w:val="44F86A08"/>
    <w:rsid w:val="452E1D48"/>
    <w:rsid w:val="454C6DD4"/>
    <w:rsid w:val="45AE1123"/>
    <w:rsid w:val="45D70F64"/>
    <w:rsid w:val="460301E9"/>
    <w:rsid w:val="460C6DA1"/>
    <w:rsid w:val="46300B34"/>
    <w:rsid w:val="46BD3D8C"/>
    <w:rsid w:val="4712511E"/>
    <w:rsid w:val="471D5EC5"/>
    <w:rsid w:val="475D18C7"/>
    <w:rsid w:val="47892CEF"/>
    <w:rsid w:val="479673E4"/>
    <w:rsid w:val="47C315F7"/>
    <w:rsid w:val="47C640C0"/>
    <w:rsid w:val="47D420EE"/>
    <w:rsid w:val="48B75788"/>
    <w:rsid w:val="48C24416"/>
    <w:rsid w:val="48DC1945"/>
    <w:rsid w:val="48E00767"/>
    <w:rsid w:val="497E0B1D"/>
    <w:rsid w:val="49897107"/>
    <w:rsid w:val="49AA627C"/>
    <w:rsid w:val="49C234CF"/>
    <w:rsid w:val="49CD34A2"/>
    <w:rsid w:val="49F154E2"/>
    <w:rsid w:val="49F25DC6"/>
    <w:rsid w:val="4A0367F0"/>
    <w:rsid w:val="4A3D1749"/>
    <w:rsid w:val="4A446D16"/>
    <w:rsid w:val="4A4F65AA"/>
    <w:rsid w:val="4A690FF0"/>
    <w:rsid w:val="4A803605"/>
    <w:rsid w:val="4AF2731D"/>
    <w:rsid w:val="4B291A77"/>
    <w:rsid w:val="4B29371D"/>
    <w:rsid w:val="4B472E0F"/>
    <w:rsid w:val="4B8F5700"/>
    <w:rsid w:val="4B932D65"/>
    <w:rsid w:val="4BB974AE"/>
    <w:rsid w:val="4BC61DE3"/>
    <w:rsid w:val="4BFB4B66"/>
    <w:rsid w:val="4C07119B"/>
    <w:rsid w:val="4C293F5E"/>
    <w:rsid w:val="4CD97E57"/>
    <w:rsid w:val="4D0438E3"/>
    <w:rsid w:val="4D345D3C"/>
    <w:rsid w:val="4D4274F6"/>
    <w:rsid w:val="4DA3558D"/>
    <w:rsid w:val="4DB96389"/>
    <w:rsid w:val="4DDE1974"/>
    <w:rsid w:val="4E832F87"/>
    <w:rsid w:val="4E92433B"/>
    <w:rsid w:val="4E9837D7"/>
    <w:rsid w:val="4EBB393F"/>
    <w:rsid w:val="4EC807B7"/>
    <w:rsid w:val="4ED945C0"/>
    <w:rsid w:val="4F290E61"/>
    <w:rsid w:val="4F4E023C"/>
    <w:rsid w:val="4F641EFD"/>
    <w:rsid w:val="4F6F0CA2"/>
    <w:rsid w:val="4FBF282E"/>
    <w:rsid w:val="4FEB6D3E"/>
    <w:rsid w:val="500A1C29"/>
    <w:rsid w:val="502E4191"/>
    <w:rsid w:val="50785B81"/>
    <w:rsid w:val="50910747"/>
    <w:rsid w:val="50D656E3"/>
    <w:rsid w:val="51120B02"/>
    <w:rsid w:val="511407CB"/>
    <w:rsid w:val="51433A0E"/>
    <w:rsid w:val="514D2ECB"/>
    <w:rsid w:val="518724A2"/>
    <w:rsid w:val="519604EA"/>
    <w:rsid w:val="519835F8"/>
    <w:rsid w:val="519D32DC"/>
    <w:rsid w:val="51AA1776"/>
    <w:rsid w:val="51B94833"/>
    <w:rsid w:val="51DA2F46"/>
    <w:rsid w:val="52280410"/>
    <w:rsid w:val="522B2AD5"/>
    <w:rsid w:val="52516517"/>
    <w:rsid w:val="537B4CFB"/>
    <w:rsid w:val="541F5107"/>
    <w:rsid w:val="54296B18"/>
    <w:rsid w:val="54565BF9"/>
    <w:rsid w:val="545D1FBC"/>
    <w:rsid w:val="546A4F2E"/>
    <w:rsid w:val="549872F3"/>
    <w:rsid w:val="54CF0ECD"/>
    <w:rsid w:val="54F9607E"/>
    <w:rsid w:val="55815B1F"/>
    <w:rsid w:val="55835ECE"/>
    <w:rsid w:val="55850778"/>
    <w:rsid w:val="56064346"/>
    <w:rsid w:val="56407DD3"/>
    <w:rsid w:val="56B808F9"/>
    <w:rsid w:val="56BF5F35"/>
    <w:rsid w:val="5733486F"/>
    <w:rsid w:val="573C1348"/>
    <w:rsid w:val="57F549AC"/>
    <w:rsid w:val="580B043C"/>
    <w:rsid w:val="58703CE1"/>
    <w:rsid w:val="58D33636"/>
    <w:rsid w:val="59107500"/>
    <w:rsid w:val="59380064"/>
    <w:rsid w:val="5957515B"/>
    <w:rsid w:val="59AF0DFD"/>
    <w:rsid w:val="59DA01D9"/>
    <w:rsid w:val="59E038C1"/>
    <w:rsid w:val="5A4620E1"/>
    <w:rsid w:val="5A745E5F"/>
    <w:rsid w:val="5A8F5A98"/>
    <w:rsid w:val="5AA16626"/>
    <w:rsid w:val="5AD05FEA"/>
    <w:rsid w:val="5B02787D"/>
    <w:rsid w:val="5B1803BA"/>
    <w:rsid w:val="5B2A3212"/>
    <w:rsid w:val="5B395B48"/>
    <w:rsid w:val="5B827F5C"/>
    <w:rsid w:val="5B96058C"/>
    <w:rsid w:val="5C2579E7"/>
    <w:rsid w:val="5C6F782D"/>
    <w:rsid w:val="5C845D40"/>
    <w:rsid w:val="5C9672E2"/>
    <w:rsid w:val="5CA13074"/>
    <w:rsid w:val="5CE61D28"/>
    <w:rsid w:val="5D141C6A"/>
    <w:rsid w:val="5D5C3F31"/>
    <w:rsid w:val="5DC86576"/>
    <w:rsid w:val="5DF657EF"/>
    <w:rsid w:val="5E195109"/>
    <w:rsid w:val="5E4B08F9"/>
    <w:rsid w:val="5E6850B2"/>
    <w:rsid w:val="5ECA3AC7"/>
    <w:rsid w:val="5ED56C32"/>
    <w:rsid w:val="5EF26D54"/>
    <w:rsid w:val="5F1B5BA8"/>
    <w:rsid w:val="5F20667A"/>
    <w:rsid w:val="5F234E0B"/>
    <w:rsid w:val="5F5600E7"/>
    <w:rsid w:val="5FA739AB"/>
    <w:rsid w:val="5FB330EC"/>
    <w:rsid w:val="5FBD5CA4"/>
    <w:rsid w:val="5FC668C5"/>
    <w:rsid w:val="5FD27F9A"/>
    <w:rsid w:val="602A5218"/>
    <w:rsid w:val="60346E13"/>
    <w:rsid w:val="60BA42A5"/>
    <w:rsid w:val="60C85E34"/>
    <w:rsid w:val="60E54444"/>
    <w:rsid w:val="611B6E91"/>
    <w:rsid w:val="61201F50"/>
    <w:rsid w:val="613D1431"/>
    <w:rsid w:val="61440629"/>
    <w:rsid w:val="614E1317"/>
    <w:rsid w:val="61546E25"/>
    <w:rsid w:val="6157394A"/>
    <w:rsid w:val="6226100F"/>
    <w:rsid w:val="62427546"/>
    <w:rsid w:val="626754F6"/>
    <w:rsid w:val="62C35665"/>
    <w:rsid w:val="62C8352D"/>
    <w:rsid w:val="62CE12DB"/>
    <w:rsid w:val="62DA155E"/>
    <w:rsid w:val="62E73895"/>
    <w:rsid w:val="630737BE"/>
    <w:rsid w:val="634F55A6"/>
    <w:rsid w:val="63CB682C"/>
    <w:rsid w:val="63DF3670"/>
    <w:rsid w:val="63EB3499"/>
    <w:rsid w:val="63F442FD"/>
    <w:rsid w:val="642D4678"/>
    <w:rsid w:val="646B7665"/>
    <w:rsid w:val="649F6305"/>
    <w:rsid w:val="64B813E8"/>
    <w:rsid w:val="64BE48CB"/>
    <w:rsid w:val="64F83130"/>
    <w:rsid w:val="65025735"/>
    <w:rsid w:val="657639F2"/>
    <w:rsid w:val="65957B17"/>
    <w:rsid w:val="65D34D48"/>
    <w:rsid w:val="65E96B30"/>
    <w:rsid w:val="65F6497B"/>
    <w:rsid w:val="660D0DEC"/>
    <w:rsid w:val="663A2214"/>
    <w:rsid w:val="666A04B6"/>
    <w:rsid w:val="66965390"/>
    <w:rsid w:val="66AC48D9"/>
    <w:rsid w:val="67067799"/>
    <w:rsid w:val="670E6CAB"/>
    <w:rsid w:val="67796E4E"/>
    <w:rsid w:val="67BB3FCC"/>
    <w:rsid w:val="6802605A"/>
    <w:rsid w:val="68365954"/>
    <w:rsid w:val="68463B54"/>
    <w:rsid w:val="68697EB6"/>
    <w:rsid w:val="68873208"/>
    <w:rsid w:val="68A73417"/>
    <w:rsid w:val="68AB772F"/>
    <w:rsid w:val="6908389C"/>
    <w:rsid w:val="690E464C"/>
    <w:rsid w:val="691E3A5A"/>
    <w:rsid w:val="69380B1B"/>
    <w:rsid w:val="6967117C"/>
    <w:rsid w:val="69797CC0"/>
    <w:rsid w:val="6A091427"/>
    <w:rsid w:val="6A472951"/>
    <w:rsid w:val="6A474444"/>
    <w:rsid w:val="6A7060E7"/>
    <w:rsid w:val="6A7E75FF"/>
    <w:rsid w:val="6A7F5746"/>
    <w:rsid w:val="6A966FD4"/>
    <w:rsid w:val="6AB22543"/>
    <w:rsid w:val="6B110B27"/>
    <w:rsid w:val="6B2A2B38"/>
    <w:rsid w:val="6B60651E"/>
    <w:rsid w:val="6B68665D"/>
    <w:rsid w:val="6B853B3B"/>
    <w:rsid w:val="6BBF77D2"/>
    <w:rsid w:val="6BDD644F"/>
    <w:rsid w:val="6BF66A3C"/>
    <w:rsid w:val="6BF964C8"/>
    <w:rsid w:val="6C265C94"/>
    <w:rsid w:val="6C34124D"/>
    <w:rsid w:val="6C48230B"/>
    <w:rsid w:val="6C584CEA"/>
    <w:rsid w:val="6C5A272A"/>
    <w:rsid w:val="6C753F66"/>
    <w:rsid w:val="6C920564"/>
    <w:rsid w:val="6CAA2BC2"/>
    <w:rsid w:val="6D306D76"/>
    <w:rsid w:val="6D4735DF"/>
    <w:rsid w:val="6D6B57BF"/>
    <w:rsid w:val="6D8E7BAA"/>
    <w:rsid w:val="6DAE5BDD"/>
    <w:rsid w:val="6DB1677C"/>
    <w:rsid w:val="6E4E70F6"/>
    <w:rsid w:val="6E7244C0"/>
    <w:rsid w:val="6E941833"/>
    <w:rsid w:val="6E950704"/>
    <w:rsid w:val="6ECD6821"/>
    <w:rsid w:val="6EEE5F70"/>
    <w:rsid w:val="6F076B54"/>
    <w:rsid w:val="6F0F5786"/>
    <w:rsid w:val="70082374"/>
    <w:rsid w:val="7026348B"/>
    <w:rsid w:val="70663A4C"/>
    <w:rsid w:val="706A5307"/>
    <w:rsid w:val="70716556"/>
    <w:rsid w:val="708A1E67"/>
    <w:rsid w:val="70963477"/>
    <w:rsid w:val="70ED3993"/>
    <w:rsid w:val="71122B4E"/>
    <w:rsid w:val="715F7E94"/>
    <w:rsid w:val="71637F93"/>
    <w:rsid w:val="71A06D09"/>
    <w:rsid w:val="71B87202"/>
    <w:rsid w:val="720F4FC4"/>
    <w:rsid w:val="72180F70"/>
    <w:rsid w:val="7221242A"/>
    <w:rsid w:val="72AA2B29"/>
    <w:rsid w:val="72B74773"/>
    <w:rsid w:val="72EE1990"/>
    <w:rsid w:val="732932E9"/>
    <w:rsid w:val="735543B5"/>
    <w:rsid w:val="73847837"/>
    <w:rsid w:val="73910B63"/>
    <w:rsid w:val="739A38BA"/>
    <w:rsid w:val="73A13776"/>
    <w:rsid w:val="73C03069"/>
    <w:rsid w:val="73D076A2"/>
    <w:rsid w:val="73E25D3E"/>
    <w:rsid w:val="73EE4CE3"/>
    <w:rsid w:val="7464460E"/>
    <w:rsid w:val="74A76D71"/>
    <w:rsid w:val="74DB3284"/>
    <w:rsid w:val="75001AD7"/>
    <w:rsid w:val="7527320D"/>
    <w:rsid w:val="75360F01"/>
    <w:rsid w:val="75750612"/>
    <w:rsid w:val="75832188"/>
    <w:rsid w:val="75870EFA"/>
    <w:rsid w:val="75A064D9"/>
    <w:rsid w:val="75A80584"/>
    <w:rsid w:val="75BA2C99"/>
    <w:rsid w:val="7633073A"/>
    <w:rsid w:val="7636283B"/>
    <w:rsid w:val="76441912"/>
    <w:rsid w:val="764627F4"/>
    <w:rsid w:val="767B231F"/>
    <w:rsid w:val="76801951"/>
    <w:rsid w:val="76E5043C"/>
    <w:rsid w:val="76E822E6"/>
    <w:rsid w:val="770824AF"/>
    <w:rsid w:val="775262A6"/>
    <w:rsid w:val="77551995"/>
    <w:rsid w:val="776F4321"/>
    <w:rsid w:val="77724EB9"/>
    <w:rsid w:val="777444BE"/>
    <w:rsid w:val="779B1E74"/>
    <w:rsid w:val="77A70474"/>
    <w:rsid w:val="77DB133A"/>
    <w:rsid w:val="77EA4CBD"/>
    <w:rsid w:val="786B7C74"/>
    <w:rsid w:val="787B5A4F"/>
    <w:rsid w:val="79072120"/>
    <w:rsid w:val="790B5259"/>
    <w:rsid w:val="79132D6D"/>
    <w:rsid w:val="79B44522"/>
    <w:rsid w:val="79F44ACF"/>
    <w:rsid w:val="7A3805BD"/>
    <w:rsid w:val="7A7851D3"/>
    <w:rsid w:val="7B183A46"/>
    <w:rsid w:val="7B280ABC"/>
    <w:rsid w:val="7B3F744B"/>
    <w:rsid w:val="7B524529"/>
    <w:rsid w:val="7B760685"/>
    <w:rsid w:val="7B8915EC"/>
    <w:rsid w:val="7BC0204D"/>
    <w:rsid w:val="7BE45E95"/>
    <w:rsid w:val="7BEF6368"/>
    <w:rsid w:val="7BF021DB"/>
    <w:rsid w:val="7BF5395E"/>
    <w:rsid w:val="7C4F6A0B"/>
    <w:rsid w:val="7C625E71"/>
    <w:rsid w:val="7C677CCD"/>
    <w:rsid w:val="7C6F4918"/>
    <w:rsid w:val="7C9247A7"/>
    <w:rsid w:val="7CCA4DE7"/>
    <w:rsid w:val="7DAD7076"/>
    <w:rsid w:val="7DF4389A"/>
    <w:rsid w:val="7E405CDA"/>
    <w:rsid w:val="7E51448C"/>
    <w:rsid w:val="7EB37A4E"/>
    <w:rsid w:val="7EB72FEA"/>
    <w:rsid w:val="7ECC7F08"/>
    <w:rsid w:val="7EDE3E55"/>
    <w:rsid w:val="7F2F2C0E"/>
    <w:rsid w:val="7F466E60"/>
    <w:rsid w:val="7F901FC9"/>
    <w:rsid w:val="7FA10F04"/>
    <w:rsid w:val="7FA20CD3"/>
    <w:rsid w:val="7FDD67ED"/>
    <w:rsid w:val="7FF20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F1C018A-BD5A-4D54-93AE-492A72CB4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00" w:firstLine="602"/>
    </w:pPr>
    <w:rPr>
      <w:rFonts w:eastAsia="仿宋_GB2312"/>
      <w:b/>
      <w:bCs/>
      <w:sz w:val="30"/>
    </w:rPr>
  </w:style>
  <w:style w:type="paragraph" w:styleId="a4">
    <w:name w:val="Balloon Text"/>
    <w:basedOn w:val="a"/>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pPr>
      <w:widowControl/>
      <w:spacing w:before="100" w:beforeAutospacing="1" w:after="100" w:afterAutospacing="1"/>
      <w:jc w:val="left"/>
    </w:pPr>
    <w:rPr>
      <w:rFonts w:ascii="宋体" w:hAnsi="宋体" w:cs="宋体"/>
      <w:kern w:val="0"/>
      <w:sz w:val="24"/>
    </w:rPr>
  </w:style>
  <w:style w:type="character" w:styleId="a8">
    <w:name w:val="Strong"/>
    <w:basedOn w:val="a0"/>
    <w:qFormat/>
    <w:rPr>
      <w:b/>
    </w:rPr>
  </w:style>
  <w:style w:type="character" w:styleId="a9">
    <w:name w:val="page number"/>
    <w:basedOn w:val="a0"/>
    <w:qFormat/>
  </w:style>
  <w:style w:type="character" w:styleId="aa">
    <w:name w:val="FollowedHyperlink"/>
    <w:basedOn w:val="a0"/>
    <w:qFormat/>
    <w:rPr>
      <w:color w:val="000000"/>
      <w:sz w:val="14"/>
      <w:szCs w:val="14"/>
      <w:u w:val="none"/>
    </w:rPr>
  </w:style>
  <w:style w:type="character" w:styleId="ab">
    <w:name w:val="Hyperlink"/>
    <w:basedOn w:val="a0"/>
    <w:qFormat/>
    <w:rPr>
      <w:color w:val="0F0F0F"/>
      <w:sz w:val="18"/>
      <w:szCs w:val="18"/>
      <w:u w:val="none"/>
    </w:rPr>
  </w:style>
  <w:style w:type="paragraph" w:styleId="ac">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85303C-AA18-4602-BAC3-E27467C96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9</Pages>
  <Words>837</Words>
  <Characters>4776</Characters>
  <Application>Microsoft Office Word</Application>
  <DocSecurity>0</DocSecurity>
  <Lines>39</Lines>
  <Paragraphs>11</Paragraphs>
  <ScaleCrop>false</ScaleCrop>
  <Company>HP Inc.</Company>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2008年烟台市属事业单位</dc:title>
  <dc:creator>lenovo</dc:creator>
  <cp:lastModifiedBy>Lenovo</cp:lastModifiedBy>
  <cp:revision>125</cp:revision>
  <cp:lastPrinted>2019-01-17T07:20:00Z</cp:lastPrinted>
  <dcterms:created xsi:type="dcterms:W3CDTF">2017-12-27T03:05:00Z</dcterms:created>
  <dcterms:modified xsi:type="dcterms:W3CDTF">2020-08-06T10:30:00Z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