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4"/>
          <w:szCs w:val="24"/>
          <w:shd w:val="clear" w:fill="FFFFFF"/>
        </w:rPr>
        <w:t>现将递补的考察体检人员予以公示：</w:t>
      </w:r>
    </w:p>
    <w:tbl>
      <w:tblPr>
        <w:tblW w:w="90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836"/>
        <w:gridCol w:w="1376"/>
        <w:gridCol w:w="765"/>
        <w:gridCol w:w="840"/>
        <w:gridCol w:w="1005"/>
        <w:gridCol w:w="858"/>
        <w:gridCol w:w="14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930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姓名</w:t>
            </w:r>
          </w:p>
        </w:tc>
        <w:tc>
          <w:tcPr>
            <w:tcW w:w="1836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报考单位及岗位</w:t>
            </w:r>
          </w:p>
        </w:tc>
        <w:tc>
          <w:tcPr>
            <w:tcW w:w="1376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准考证号</w:t>
            </w:r>
          </w:p>
        </w:tc>
        <w:tc>
          <w:tcPr>
            <w:tcW w:w="76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笔试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840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成绩</w:t>
            </w:r>
          </w:p>
        </w:tc>
        <w:tc>
          <w:tcPr>
            <w:tcW w:w="100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总成绩</w:t>
            </w:r>
          </w:p>
        </w:tc>
        <w:tc>
          <w:tcPr>
            <w:tcW w:w="858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名次</w:t>
            </w:r>
          </w:p>
        </w:tc>
        <w:tc>
          <w:tcPr>
            <w:tcW w:w="140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30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李绪勇</w:t>
            </w:r>
          </w:p>
        </w:tc>
        <w:tc>
          <w:tcPr>
            <w:tcW w:w="1836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安丘市有关医疗事业单位-临床医学</w:t>
            </w:r>
          </w:p>
        </w:tc>
        <w:tc>
          <w:tcPr>
            <w:tcW w:w="1376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2018510413</w:t>
            </w:r>
          </w:p>
        </w:tc>
        <w:tc>
          <w:tcPr>
            <w:tcW w:w="76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41.3</w:t>
            </w:r>
          </w:p>
        </w:tc>
        <w:tc>
          <w:tcPr>
            <w:tcW w:w="840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84.32</w:t>
            </w:r>
          </w:p>
        </w:tc>
        <w:tc>
          <w:tcPr>
            <w:tcW w:w="100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62.81</w:t>
            </w:r>
          </w:p>
        </w:tc>
        <w:tc>
          <w:tcPr>
            <w:tcW w:w="858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right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405" w:type="dxa"/>
            <w:tcBorders>
              <w:bottom w:val="dotted" w:color="F0F0F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default" w:ascii="����" w:hAnsi="����" w:eastAsia="����" w:cs="����"/>
                <w:i w:val="0"/>
                <w:caps w:val="0"/>
                <w:color w:val="000000"/>
                <w:spacing w:val="0"/>
                <w:sz w:val="18"/>
                <w:szCs w:val="18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B02C3"/>
    <w:rsid w:val="741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2018-08-22T10:22:00Z</dcterms:created>
  <dc:creator>向青釉</dc:creator>
  <cp:lastModifiedBy>向青釉</cp:lastModifiedBy>
  <dcterms:modified xsi:type="dcterms:W3CDTF">2018-08-22T10:24:07Z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