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CEE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03030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03030"/>
          <w:spacing w:val="0"/>
          <w:sz w:val="22"/>
          <w:szCs w:val="22"/>
          <w:bdr w:val="none" w:color="auto" w:sz="0" w:space="0"/>
          <w:shd w:val="clear" w:fill="FFECEE"/>
        </w:rPr>
        <w:t>2020年威海市事业编考试（卫生类）临港区面试人选综合成绩</w:t>
      </w:r>
    </w:p>
    <w:bookmarkEnd w:id="0"/>
    <w:tbl>
      <w:tblPr>
        <w:tblW w:w="10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776"/>
        <w:gridCol w:w="1083"/>
        <w:gridCol w:w="1024"/>
        <w:gridCol w:w="798"/>
        <w:gridCol w:w="779"/>
        <w:gridCol w:w="792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招考单位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招考职位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考号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笔试成绩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面试成绩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威海临港经济技术开发区草庙子镇卫生院、汪疃镇中心卫生院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影像医生岗位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77.25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威海临港经济技术开发区草庙子镇卫生院、汪疃镇中心卫生院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影像医生岗位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威海临港经济技术开发区草庙子镇卫生院、汪疃镇中心卫生院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影像医生岗位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48.60 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威海临港经济技术开发区蔄山镇卫生院、汪疃镇中心卫生院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临床医生岗位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威海临港经济技术开发区蔄山镇卫生院、汪疃镇中心卫生院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临床医生岗位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40.50 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72.15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55.40 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71.15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52.30 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威海临港经济技术开发区汪疃镇中心卫生院、黄岚卫生院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药剂师岗位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2007015519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1542"/>
    <w:rsid w:val="32721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2020-09-21T06:04:00Z</dcterms:created>
  <dc:creator>ASUS</dc:creator>
  <cp:lastModifiedBy>ASUS</cp:lastModifiedBy>
  <dcterms:modified xsi:type="dcterms:W3CDTF">2020-09-21T06:04:54Z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