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辅导员岗位招聘启事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2019年11月25日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 xml:space="preserve">黄野 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审核人：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  (点击：49)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tbl>
            <w:tblPr>
              <w:tblW w:w="7824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4"/>
              <w:gridCol w:w="1212"/>
              <w:gridCol w:w="564"/>
              <w:gridCol w:w="564"/>
              <w:gridCol w:w="600"/>
              <w:gridCol w:w="600"/>
              <w:gridCol w:w="31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0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Style w:val="5"/>
                    </w:rPr>
                    <w:t>招聘单位</w:t>
                  </w:r>
                </w:p>
              </w:tc>
              <w:tc>
                <w:tcPr>
                  <w:tcW w:w="121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招聘岗位</w:t>
                  </w:r>
                </w:p>
              </w:tc>
              <w:tc>
                <w:tcPr>
                  <w:tcW w:w="56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用工形式</w:t>
                  </w:r>
                </w:p>
              </w:tc>
              <w:tc>
                <w:tcPr>
                  <w:tcW w:w="56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招聘人数</w:t>
                  </w:r>
                </w:p>
              </w:tc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学历要求</w:t>
                  </w:r>
                </w:p>
              </w:tc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专业要求</w:t>
                  </w:r>
                </w:p>
              </w:tc>
              <w:tc>
                <w:tcPr>
                  <w:tcW w:w="255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</w:pPr>
                  <w:r>
                    <w:rPr>
                      <w:rStyle w:val="5"/>
                    </w:rPr>
                    <w:t>报名条件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3" w:hRule="atLeast"/>
                <w:tblCellSpacing w:w="0" w:type="dxa"/>
              </w:trPr>
              <w:tc>
                <w:tcPr>
                  <w:tcW w:w="110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学院相关教学单位</w:t>
                  </w:r>
                </w:p>
              </w:tc>
              <w:tc>
                <w:tcPr>
                  <w:tcW w:w="1212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辅导员</w:t>
                  </w:r>
                </w:p>
              </w:tc>
              <w:tc>
                <w:tcPr>
                  <w:tcW w:w="56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劳务派遣</w:t>
                  </w:r>
                </w:p>
              </w:tc>
              <w:tc>
                <w:tcPr>
                  <w:tcW w:w="564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</w:t>
                  </w:r>
                </w:p>
              </w:tc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全日制本科或全日制硕士</w:t>
                  </w:r>
                </w:p>
              </w:tc>
              <w:tc>
                <w:tcPr>
                  <w:tcW w:w="600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心理学、法学、工科类、管理类；艺术类和外语类相关专业</w:t>
                  </w:r>
                </w:p>
              </w:tc>
              <w:tc>
                <w:tcPr>
                  <w:tcW w:w="2556" w:type="dxa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1．具有中华人民共和国国籍，遵守国家法律法规，无犯罪记录。有适应岗位要求的身体条件；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2．思想政治素质好，热爱学生，作风正派，具有良好的品行和职业道德，团队合作意识强。具备岗位所需的专业或者技能条件，能胜任相应岗位的工作；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3.全日制硕士研究生年龄要求为1989年7月31日后出生；全日制本科生（含应届本科生）年龄要求为1992年7月31日后出生。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4．中共党员（含预备党员），学习期间担任过主要学生干部。热爱学生工作，具有较强的学生工作能力、组织管理能力、语言文字表达能力以及调查研究能力。知识面宽，兴趣广泛，有积极的爱好和特长；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5.要求具有语言（英语、日语、俄语等）四级或以上等级证书。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6.获得省级优秀毕业生和优秀学生干部的优先考虑。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  <w:tblCellSpacing w:w="0" w:type="dxa"/>
              </w:trPr>
              <w:tc>
                <w:tcPr>
                  <w:tcW w:w="7824" w:type="dxa"/>
                  <w:gridSpan w:val="7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Style w:val="5"/>
                    </w:rPr>
                    <w:t>应聘人员须知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7824" w:type="dxa"/>
                  <w:gridSpan w:val="7"/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1.应聘人员应遵守国家法律法规，无不良记录；能够遵守学院规章制度，热爱工作岗位，履行岗位职责，认真负责、服从安排。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2.应聘人员需按照要求参加用人单位组织的相关内容考核及其他测试。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3.受聘人员为非编制人员，按劳务派遣形式与劳务派遣公司签订劳动合同及派遣协议，在院工作并执行学院相关待遇。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4.应聘人员报名时应提供下列资料：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（1）居民身份证；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（2）应聘人员报名登记表；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（3）思想政治鉴定表；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（4）学历学位证书（应届毕业生提供学籍证明和毕业推荐材料）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（5）外语等级证书、职业资格或职业技能证书等。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个人提供的以上材料需保证真实完整性，涉及材料在提交原件审核后返还本人。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5.入职需进行个人体检，体检合格人员，办理入职手续。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t>6.新入职人员试用期为1个月，试用不合格者不再聘用。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94F11"/>
    <w:rsid w:val="0BA360DC"/>
    <w:rsid w:val="3A4B1353"/>
    <w:rsid w:val="561540DC"/>
    <w:rsid w:val="5A394F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timestyle1596551"/>
    <w:basedOn w:val="4"/>
    <w:uiPriority w:val="0"/>
    <w:rPr>
      <w:sz w:val="18"/>
      <w:szCs w:val="18"/>
    </w:rPr>
  </w:style>
  <w:style w:type="character" w:customStyle="1" w:styleId="7">
    <w:name w:val="authorstyle1596551"/>
    <w:basedOn w:val="4"/>
    <w:uiPriority w:val="0"/>
    <w:rPr>
      <w:sz w:val="18"/>
      <w:szCs w:val="18"/>
    </w:rPr>
  </w:style>
  <w:style w:type="character" w:customStyle="1" w:styleId="8">
    <w:name w:val="auditstyle1596551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2019-06-03T01:34:00Z</dcterms:created>
  <dc:creator>Administrator</dc:creator>
  <cp:lastModifiedBy>国超科技</cp:lastModifiedBy>
  <dcterms:modified xsi:type="dcterms:W3CDTF">2019-11-26T02:18:34Z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