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overflowPunct w:val="0"/>
        <w:topLinePunct/>
        <w:adjustRightInd w:val="0"/>
        <w:snapToGrid w:val="0"/>
        <w:jc w:val="center"/>
        <w:rPr>
          <w:rFonts w:asciiTheme="majorEastAsia" w:hAnsiTheme="majorEastAsia" w:eastAsiaTheme="majorEastAsia" w:cstheme="majorEastAsia"/>
          <w:snapToGrid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napToGrid w:val="0"/>
          <w:kern w:val="0"/>
          <w:sz w:val="44"/>
          <w:szCs w:val="44"/>
        </w:rPr>
        <w:t>临沂市人民医院住院医师规范化培训报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44"/>
          <w:szCs w:val="44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44"/>
          <w:szCs w:val="44"/>
        </w:rPr>
        <w:t>表</w:t>
      </w:r>
    </w:p>
    <w:p>
      <w:pPr>
        <w:overflowPunct w:val="0"/>
        <w:topLinePunct/>
        <w:adjustRightInd w:val="0"/>
        <w:snapToGrid w:val="0"/>
        <w:spacing w:line="360" w:lineRule="auto"/>
        <w:ind w:right="-502" w:rightChars="-239"/>
        <w:jc w:val="right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填表时间：   年   月   日</w:t>
      </w:r>
    </w:p>
    <w:tbl>
      <w:tblPr>
        <w:tblStyle w:val="2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534"/>
        <w:gridCol w:w="739"/>
        <w:gridCol w:w="726"/>
        <w:gridCol w:w="182"/>
        <w:gridCol w:w="803"/>
        <w:gridCol w:w="736"/>
        <w:gridCol w:w="424"/>
        <w:gridCol w:w="193"/>
        <w:gridCol w:w="79"/>
        <w:gridCol w:w="429"/>
        <w:gridCol w:w="456"/>
        <w:gridCol w:w="546"/>
        <w:gridCol w:w="28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粘贴2寸彩色近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学制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现从事岗位名称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816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学历证号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学位证号</w:t>
            </w:r>
          </w:p>
        </w:tc>
        <w:tc>
          <w:tcPr>
            <w:tcW w:w="3672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医师执业证书编码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执业证书发证日期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医师资格证书编码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资格证书发证日期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16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4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技术任职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4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4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4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4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派送单位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6" w:type="dxa"/>
            <w:gridSpan w:val="14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单位公章          年 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培训基地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6" w:type="dxa"/>
            <w:gridSpan w:val="14"/>
          </w:tcPr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单位公章          年   月   日</w:t>
            </w:r>
          </w:p>
        </w:tc>
      </w:tr>
    </w:tbl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4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2020-08-07T07:34:21Z</dcterms:created>
  <dc:creator>Administrator</dc:creator>
  <cp:lastModifiedBy>君无戏言</cp:lastModifiedBy>
  <dcterms:modified xsi:type="dcterms:W3CDTF">2020-08-07T07:35:44Z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