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957"/>
        <w:gridCol w:w="995"/>
        <w:gridCol w:w="1400"/>
        <w:gridCol w:w="884"/>
        <w:gridCol w:w="1069"/>
        <w:gridCol w:w="1068"/>
        <w:gridCol w:w="811"/>
        <w:gridCol w:w="10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CellSpacing w:w="0" w:type="dxa"/>
          <w:jc w:val="center"/>
        </w:trPr>
        <w:tc>
          <w:tcPr>
            <w:tcW w:w="880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515A6E"/>
                <w:spacing w:val="0"/>
                <w:kern w:val="0"/>
                <w:sz w:val="39"/>
                <w:szCs w:val="39"/>
                <w:bdr w:val="none" w:color="auto" w:sz="0" w:space="0"/>
                <w:lang w:val="en-US" w:eastAsia="zh-CN" w:bidi="ar"/>
              </w:rPr>
              <w:t>曹县人民医院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515A6E"/>
                <w:spacing w:val="0"/>
                <w:kern w:val="0"/>
                <w:sz w:val="39"/>
                <w:szCs w:val="3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515A6E"/>
                <w:spacing w:val="0"/>
                <w:kern w:val="0"/>
                <w:sz w:val="39"/>
                <w:szCs w:val="39"/>
                <w:bdr w:val="none" w:color="auto" w:sz="0" w:space="0"/>
                <w:lang w:val="en-US" w:eastAsia="zh-CN" w:bidi="ar"/>
              </w:rPr>
              <w:t>2020年7月份招聘合同制护理总成绩公示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王晓文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张文慧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邵孟姣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孙利文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刘清华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丁燕丽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葛银芳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刘祝景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程树远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苏娜娜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张青燕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刘慧敏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马蕊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祝颖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胡香平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杜颖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王国筠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郭宁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郑晓倩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梁珍珍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韩梅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孙玉萌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王建梅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田寒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刘迪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赵方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宋文艺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徐影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王嘉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朱炳迪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王亚东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安普晨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王馨敏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许瑾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魏淑慧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刘智慧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肖菲菲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陶永志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董燕慧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赵星月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孔敏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王俊梅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荣青华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董田田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黄文爽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张先飞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张超凡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赵慧雯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蒋安然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谷加昌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王丽婷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苏慧娜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贾荣华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李文丽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杜燕婷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韩振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苏姝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岳春丽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丁广芹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文心如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郑新新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吕国霞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董晓婷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刘国会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罗萌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伊晓晓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卢倩倩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廖荣豪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张梦莹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郭佳妮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许昊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冯天娇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张青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姜鲁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程珊珊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郑丽芳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毕研乐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王鲁新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李青冉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黄冬青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杜一飞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孙莹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陈萌萌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刘慧鑫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纪开心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崔园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高文萍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刘贺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蔡景环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张金凤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赵盈超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尤美静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郭庆鑫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石兰云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苗可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刘舒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杨银凤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秦萌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梁萌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王素真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董孟英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武雅彬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王亚丽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徐靖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曹瑞环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15A6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弃权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6609B"/>
    <w:rsid w:val="440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2020-07-15T06:16:00Z</dcterms:created>
  <dc:creator>Administrator</dc:creator>
  <cp:lastModifiedBy>Administrator</cp:lastModifiedBy>
  <dcterms:modified xsi:type="dcterms:W3CDTF">2020-07-15T06:25:28Z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