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3D3D3D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D3D3D"/>
          <w:spacing w:val="0"/>
          <w:sz w:val="27"/>
          <w:szCs w:val="27"/>
          <w:shd w:val="clear" w:fill="FFFFFF"/>
        </w:rPr>
        <w:t>2020年</w:t>
      </w:r>
      <w:r>
        <w:rPr>
          <w:rFonts w:ascii="微软雅黑" w:hAnsi="微软雅黑" w:eastAsia="微软雅黑" w:cs="微软雅黑"/>
          <w:b/>
          <w:i w:val="0"/>
          <w:caps w:val="0"/>
          <w:color w:val="3D3D3D"/>
          <w:spacing w:val="0"/>
          <w:sz w:val="27"/>
          <w:szCs w:val="27"/>
          <w:shd w:val="clear" w:fill="FFFFFF"/>
        </w:rPr>
        <w:t>鱼台县人民医院公开招聘备案制工作人员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D3D3D"/>
          <w:spacing w:val="0"/>
          <w:sz w:val="27"/>
          <w:szCs w:val="27"/>
          <w:shd w:val="clear" w:fill="FFFFFF"/>
          <w:lang w:val="en-US" w:eastAsia="zh-CN"/>
        </w:rPr>
        <w:t>递补名单</w:t>
      </w:r>
    </w:p>
    <w:tbl>
      <w:tblPr>
        <w:tblW w:w="5000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862"/>
        <w:gridCol w:w="1537"/>
        <w:gridCol w:w="1161"/>
        <w:gridCol w:w="385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报考岗位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总成绩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弃权、取消资格及递补原因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周文亮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临床医学B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75.95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个人原因，自愿放弃政审资格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刘尧尧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临床医学B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68.25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个人原因，自愿放弃递补资格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艾存真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临床医学B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65.9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按成绩依次递补</w:t>
            </w:r>
          </w:p>
        </w:tc>
      </w:tr>
    </w:tbl>
    <w:p>
      <w:pPr>
        <w:rPr>
          <w:rFonts w:hint="default" w:ascii="微软雅黑" w:hAnsi="微软雅黑" w:eastAsia="微软雅黑" w:cs="微软雅黑"/>
          <w:b/>
          <w:i w:val="0"/>
          <w:caps w:val="0"/>
          <w:color w:val="3D3D3D"/>
          <w:spacing w:val="0"/>
          <w:sz w:val="27"/>
          <w:szCs w:val="27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C7F3E"/>
    <w:rsid w:val="29FC7F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2020-08-27T03:47:00Z</dcterms:created>
  <dc:creator>ASUS</dc:creator>
  <cp:lastModifiedBy>ASUS</cp:lastModifiedBy>
  <dcterms:modified xsi:type="dcterms:W3CDTF">2020-08-27T03:48:12Z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