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750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tbl>
            <w:tblPr>
              <w:tblW w:w="7080" w:type="dxa"/>
              <w:tblInd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55"/>
              <w:gridCol w:w="1440"/>
              <w:gridCol w:w="1185"/>
              <w:gridCol w:w="2085"/>
              <w:gridCol w:w="15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0" w:hRule="atLeast"/>
              </w:trPr>
              <w:tc>
                <w:tcPr>
                  <w:tcW w:w="70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b/>
                      <w:color w:val="333333"/>
                      <w:sz w:val="36"/>
                      <w:szCs w:val="36"/>
                      <w:u w:val="none"/>
                      <w:bdr w:val="none" w:color="auto" w:sz="0" w:space="0"/>
                      <w:lang w:val="en-US" w:eastAsia="zh-CN" w:bidi="ar"/>
                    </w:rPr>
                    <w:t>2020年东营胜利医院招聘劳务派遣工作人员体检名单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岗位</w:t>
                  </w:r>
                </w:p>
              </w:tc>
              <w:tc>
                <w:tcPr>
                  <w:tcW w:w="15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孙丰坤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中医医生1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徐英霞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中医医生1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孟晨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中医医生1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吕丹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中医医生2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许伟伟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中医医生2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汉瑞栋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中医医生2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黄小舟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中医医生2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李杨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中医医生2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王敬静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中医医生2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罗佳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中医医生2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吴艳丽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中西医结合1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王燕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中西医结合2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贾亦真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中西医结合3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4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王越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临床医生1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4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杨晓晓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临床医生1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4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李丹丹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临床医生1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周明明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段金德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4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王菲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4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李承龙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4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秦涛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4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丁墨香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4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杨柳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康复技师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4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高刚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康复技师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4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罗明星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影像中心医生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尚康乐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临床药师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延蕾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检验技师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4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吕汝朔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放疗物理师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D3D3D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b w:val="0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"http://dywsjk.dongying.gov.cn/art/2020/11/17/javascript:window.print()" </w:instrText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90EDD"/>
    <w:rsid w:val="5B29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styleId="6">
    <w:name w:val="Hyperlink"/>
    <w:basedOn w:val="3"/>
    <w:uiPriority w:val="0"/>
    <w:rPr>
      <w:rFonts w:ascii="微软雅黑" w:hAnsi="微软雅黑" w:eastAsia="微软雅黑" w:cs="微软雅黑"/>
      <w:color w:val="333333"/>
      <w:u w:val="none"/>
      <w:bdr w:val="none" w:color="auto" w:sz="0" w:space="0"/>
    </w:rPr>
  </w:style>
  <w:style w:type="character" w:customStyle="1" w:styleId="7">
    <w:name w:val="yqlj_color"/>
    <w:basedOn w:val="3"/>
    <w:uiPriority w:val="0"/>
    <w:rPr>
      <w:color w:val="C31F0B"/>
      <w:sz w:val="28"/>
      <w:szCs w:val="28"/>
    </w:rPr>
  </w:style>
  <w:style w:type="character" w:customStyle="1" w:styleId="8">
    <w:name w:val="hover24"/>
    <w:basedOn w:val="3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2020-11-20T03:37:00Z</dcterms:created>
  <dc:creator>Administrator</dc:creator>
  <cp:lastModifiedBy>Administrator</cp:lastModifiedBy>
  <dcterms:modified xsi:type="dcterms:W3CDTF">2020-11-20T04:12:19Z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