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ind w:left="0" w:firstLine="420"/>
      </w:pPr>
      <w:r>
        <w:rPr>
          <w:rFonts w:hint="eastAsia" w:ascii="微软雅黑" w:hAnsi="微软雅黑" w:eastAsia="微软雅黑" w:cs="微软雅黑"/>
          <w:color w:val="555555"/>
          <w:sz w:val="24"/>
          <w:szCs w:val="24"/>
        </w:rPr>
        <w:t>附件2：</w:t>
      </w:r>
    </w:p>
    <w:tbl>
      <w:tblPr>
        <w:tblStyle w:val="4"/>
        <w:tblW w:w="10316" w:type="dxa"/>
        <w:tblInd w:w="0" w:type="dxa"/>
        <w:shd w:val="clear" w:color="auto" w:fill="auto"/>
        <w:tblLayout w:type="fixed"/>
        <w:tblCellMar>
          <w:top w:w="15" w:type="dxa"/>
          <w:left w:w="15" w:type="dxa"/>
          <w:bottom w:w="15" w:type="dxa"/>
          <w:right w:w="15" w:type="dxa"/>
        </w:tblCellMar>
      </w:tblPr>
      <w:tblGrid>
        <w:gridCol w:w="668"/>
        <w:gridCol w:w="3510"/>
        <w:gridCol w:w="3210"/>
        <w:gridCol w:w="1275"/>
        <w:gridCol w:w="1653"/>
      </w:tblGrid>
      <w:tr>
        <w:tblPrEx>
          <w:shd w:val="clear" w:color="auto" w:fill="auto"/>
          <w:tblLayout w:type="fixed"/>
          <w:tblCellMar>
            <w:top w:w="15" w:type="dxa"/>
            <w:left w:w="15" w:type="dxa"/>
            <w:bottom w:w="15" w:type="dxa"/>
            <w:right w:w="15" w:type="dxa"/>
          </w:tblCellMar>
        </w:tblPrEx>
        <w:tc>
          <w:tcPr>
            <w:tcW w:w="10316" w:type="dxa"/>
            <w:gridSpan w:val="5"/>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2018年</w:t>
            </w:r>
            <w:bookmarkStart w:id="0" w:name="_GoBack"/>
            <w:r>
              <w:rPr>
                <w:rFonts w:hint="eastAsia" w:ascii="微软雅黑" w:hAnsi="微软雅黑" w:eastAsia="微软雅黑" w:cs="微软雅黑"/>
                <w:color w:val="555555"/>
                <w:sz w:val="21"/>
                <w:szCs w:val="21"/>
              </w:rPr>
              <w:t>兰山区部分事业单位医疗卫生岗位公开招聘工作人员进入考察体检范围人员名单</w:t>
            </w:r>
            <w:bookmarkEnd w:id="0"/>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序号</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应聘单位</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应聘岗位</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姓名</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笔试</w:t>
            </w:r>
          </w:p>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准考证号</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兰山街道大岭社区卫生服务中心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康复治疗岗位（中医类）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谢艳梅</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1828825621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兰山街道大岭社区卫生服务中心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康复治疗岗位（中医类）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张琪</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1828823410</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兰山街道大岭社区卫生服务中心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临床麻醉岗位（医疗类）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周文文</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1828882913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兰山街道大岭社区卫生服务中心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医学影像岗位（医疗类）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吴俞均</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1828874504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兰山区半程镇卫生院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赵淑惠</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1828831327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王开绘</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1828852914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王妮</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1828833317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康复治疗岗位（中医类）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韦冬冬</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1828823224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口腔科岗位（医疗类）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张俊梅</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1828892327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临床检验岗位（检验类）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李园地</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1828841510</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临床检验岗位（检验类）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朱翠娟</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1828840729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临床药学岗位（药学类）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彭玉</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1828822817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临床药学岗位（药学类）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王平平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1828822502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陈昊</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1828873825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曾英</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1828860225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宋沂萍</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1828861619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张贞贞</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1828884909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兰山区计划生育妇幼保健服务中心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中西医结合岗位（中医类）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汤晓晓</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1828823204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王辉</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1828810625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曹彦静</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1828910829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柏杨慧</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1828813915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李玉莹</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1828910321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李金玲</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1828813903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郑圩彬</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1828852402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1828853413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曹蕾</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1828815723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丁雨雨</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1828813007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尹国红</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1828911409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29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临床药学岗位（药学类）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董艳红</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1828822026</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张博</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1828872218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皮丽娟</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1828820104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刘明子</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1828873120</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高丹萍</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1828873327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赵琳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1828890213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徐宁</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1828881215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张权</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1828881904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李雪</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1828860919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胡媛媛</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1828884729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39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姜良慧</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1828893722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医学影像岗位（医疗类）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宋晶晶</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1828882516</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兰山区人民医院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医学影像岗位（医疗类）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孟海青</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1828820717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兰山区糖尿病医院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护理岗位（护理类）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崔同德</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1828832123</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兰山区糖尿病医院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临床检验岗位（检验类）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赵琳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1828842502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兰山区糖尿病医院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生物医学岗位（医疗类）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解佩云</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1828870111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兰山区糖尿病医院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医学影像岗位（医疗类）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郑付平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1828891618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兰山区汪沟镇卫生院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妇产科岗位（限女性）（医疗类）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王淑霞</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1828892914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临床药学教学岗位（药学类）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吕佳佳</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1828821104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临床医学教学岗位（医疗类）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马晓梦</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1828874321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49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临床医学教学岗位（医疗类）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张珂</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1828890908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临床中医教学岗位（中医类）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赵芳晨</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1828825122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预防医学教学岗位（医疗类）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刘洋</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1828871615</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兰山区卫生学校</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预防医学教学岗位（医疗类）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王兆夏</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1828873107</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兰山区新桥镇卫生院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临床麻醉岗位（医疗类）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刘晓雪</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1828860511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兰山区新桥镇卫生院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临床药学岗位（药学类）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张传红</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1828821218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55</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兰山区新桥镇卫生院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马海伟</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1828870228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56</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兰山区义堂中心卫生院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儿科岗位（医疗类）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王晨</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1828893028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57</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兰山区义堂中心卫生院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康复治疗岗位（中医类）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张宗鹏</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1828823319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58</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兰山区义堂中心卫生院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临床中医岗位（中医类）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郭士明</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1828825004</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59</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兰山区银雀山街道社区卫生服务中心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张辉</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1828874212</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60</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兰山区银雀山街道社区卫生服务中心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魏征</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1828892818</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61</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兰山区银雀山街道社区卫生服务中心</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汤志龙</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1828893101</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62</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兰山区枣园中心卫生院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临床麻醉岗位（医疗类）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李欣</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1828861909</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63</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兰山区枣园中心卫生院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临床医学岗位（医疗类）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郑傅来</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1828862626</w:t>
            </w:r>
          </w:p>
        </w:tc>
      </w:tr>
      <w:tr>
        <w:tblPrEx>
          <w:tblLayout w:type="fixed"/>
          <w:tblCellMar>
            <w:top w:w="15" w:type="dxa"/>
            <w:left w:w="15" w:type="dxa"/>
            <w:bottom w:w="15" w:type="dxa"/>
            <w:right w:w="15" w:type="dxa"/>
          </w:tblCellMar>
        </w:tblPrEx>
        <w:tc>
          <w:tcPr>
            <w:tcW w:w="668"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64</w:t>
            </w:r>
          </w:p>
        </w:tc>
        <w:tc>
          <w:tcPr>
            <w:tcW w:w="35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兰山区朱保卫生院</w:t>
            </w:r>
          </w:p>
        </w:tc>
        <w:tc>
          <w:tcPr>
            <w:tcW w:w="3210"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妇产科岗位（限女性）（医疗类）</w:t>
            </w:r>
          </w:p>
        </w:tc>
        <w:tc>
          <w:tcPr>
            <w:tcW w:w="1275" w:type="dxa"/>
            <w:shd w:val="clear" w:color="auto" w:fill="auto"/>
            <w:tcMar>
              <w:top w:w="0" w:type="dxa"/>
              <w:left w:w="0" w:type="dxa"/>
              <w:bottom w:w="0" w:type="dxa"/>
              <w:right w:w="0" w:type="dxa"/>
            </w:tcMar>
            <w:vAlign w:val="center"/>
          </w:tcPr>
          <w:p>
            <w:pPr>
              <w:pStyle w:val="2"/>
              <w:keepNext w:val="0"/>
              <w:keepLines w:val="0"/>
              <w:widowControl/>
              <w:suppressLineNumbers w:val="0"/>
              <w:ind w:left="0" w:firstLine="420"/>
            </w:pPr>
            <w:r>
              <w:rPr>
                <w:rFonts w:hint="eastAsia" w:ascii="微软雅黑" w:hAnsi="微软雅黑" w:eastAsia="微软雅黑" w:cs="微软雅黑"/>
                <w:color w:val="555555"/>
                <w:sz w:val="21"/>
                <w:szCs w:val="21"/>
              </w:rPr>
              <w:t>李金兰</w:t>
            </w:r>
          </w:p>
        </w:tc>
        <w:tc>
          <w:tcPr>
            <w:tcW w:w="1653" w:type="dxa"/>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555555"/>
                <w:sz w:val="21"/>
                <w:szCs w:val="21"/>
              </w:rPr>
              <w:t>1828892621</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E0EB3"/>
    <w:rsid w:val="515E0E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2018-08-14T07:25:00Z</dcterms:created>
  <dc:creator>zrt</dc:creator>
  <cp:lastModifiedBy>zrt</cp:lastModifiedBy>
  <dcterms:modified xsi:type="dcterms:W3CDTF">2018-08-14T07:26:17Z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