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580" w:type="dxa"/>
        <w:tblInd w:w="0" w:type="dxa"/>
        <w:shd w:val="clear"/>
        <w:tblLayout w:type="autofit"/>
        <w:tblCellMar>
          <w:top w:w="0" w:type="dxa"/>
          <w:left w:w="0" w:type="dxa"/>
          <w:bottom w:w="0" w:type="dxa"/>
          <w:right w:w="0" w:type="dxa"/>
        </w:tblCellMar>
      </w:tblPr>
      <w:tblGrid>
        <w:gridCol w:w="2941"/>
        <w:gridCol w:w="2463"/>
        <w:gridCol w:w="1375"/>
        <w:gridCol w:w="1375"/>
        <w:gridCol w:w="1375"/>
        <w:gridCol w:w="1375"/>
        <w:gridCol w:w="2676"/>
      </w:tblGrid>
      <w:tr>
        <w:tblPrEx>
          <w:shd w:val="clear"/>
          <w:tblCellMar>
            <w:top w:w="0" w:type="dxa"/>
            <w:left w:w="0" w:type="dxa"/>
            <w:bottom w:w="0" w:type="dxa"/>
            <w:right w:w="0" w:type="dxa"/>
          </w:tblCellMar>
        </w:tblPrEx>
        <w:trPr>
          <w:trHeight w:val="1174" w:hRule="atLeast"/>
        </w:trPr>
        <w:tc>
          <w:tcPr>
            <w:tcW w:w="13580" w:type="dxa"/>
            <w:gridSpan w:val="7"/>
            <w:tcBorders>
              <w:top w:val="nil"/>
              <w:left w:val="nil"/>
              <w:bottom w:val="single" w:color="000000" w:sz="4" w:space="0"/>
              <w:right w:val="nil"/>
            </w:tcBorders>
            <w:shd w:val="clear"/>
            <w:vAlign w:val="center"/>
          </w:tcPr>
          <w:p>
            <w:pPr>
              <w:keepNext w:val="0"/>
              <w:keepLines w:val="0"/>
              <w:widowControl/>
              <w:suppressLineNumbers w:val="0"/>
              <w:jc w:val="left"/>
              <w:rPr>
                <w:rFonts w:ascii="微软雅黑" w:hAnsi="微软雅黑" w:eastAsia="微软雅黑" w:cs="微软雅黑"/>
                <w:color w:val="464646"/>
              </w:rPr>
            </w:pPr>
            <w:bookmarkStart w:id="0" w:name="_GoBack"/>
            <w:r>
              <w:rPr>
                <w:rFonts w:hint="eastAsia" w:ascii="微软雅黑" w:hAnsi="微软雅黑" w:eastAsia="微软雅黑" w:cs="微软雅黑"/>
                <w:color w:val="464646"/>
                <w:kern w:val="0"/>
                <w:sz w:val="36"/>
                <w:szCs w:val="36"/>
                <w:bdr w:val="none" w:color="auto" w:sz="0" w:space="0"/>
                <w:lang w:val="en-US" w:eastAsia="zh-CN" w:bidi="ar"/>
              </w:rPr>
              <w:t>2020年临朐县卫健系统事业单位公开招聘工作人员递补进入体检考核范围人员名单公示（第一次）</w:t>
            </w:r>
            <w:bookmarkEnd w:id="0"/>
          </w:p>
        </w:tc>
      </w:tr>
      <w:tr>
        <w:tblPrEx>
          <w:tblCellMar>
            <w:top w:w="0" w:type="dxa"/>
            <w:left w:w="0" w:type="dxa"/>
            <w:bottom w:w="0" w:type="dxa"/>
            <w:right w:w="0" w:type="dxa"/>
          </w:tblCellMar>
        </w:tblPrEx>
        <w:trPr>
          <w:trHeight w:val="884" w:hRule="atLeast"/>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ascii="黑体" w:hAnsi="宋体" w:eastAsia="黑体" w:cs="黑体"/>
                <w:color w:val="464646"/>
                <w:kern w:val="0"/>
                <w:sz w:val="24"/>
                <w:szCs w:val="24"/>
                <w:bdr w:val="none" w:color="auto" w:sz="0" w:space="0"/>
                <w:lang w:val="en-US" w:eastAsia="zh-CN" w:bidi="ar"/>
              </w:rPr>
              <w:t>报考职位</w:t>
            </w:r>
          </w:p>
        </w:tc>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黑体" w:hAnsi="宋体" w:eastAsia="黑体" w:cs="黑体"/>
                <w:color w:val="464646"/>
                <w:kern w:val="0"/>
                <w:sz w:val="24"/>
                <w:szCs w:val="24"/>
                <w:bdr w:val="none" w:color="auto" w:sz="0" w:space="0"/>
                <w:lang w:val="en-US" w:eastAsia="zh-CN" w:bidi="ar"/>
              </w:rPr>
              <w:t>考号</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黑体" w:hAnsi="宋体" w:eastAsia="黑体" w:cs="黑体"/>
                <w:color w:val="464646"/>
                <w:kern w:val="0"/>
                <w:sz w:val="24"/>
                <w:szCs w:val="24"/>
                <w:bdr w:val="none" w:color="auto" w:sz="0" w:space="0"/>
                <w:lang w:val="en-US" w:eastAsia="zh-CN" w:bidi="ar"/>
              </w:rPr>
              <w:t>笔试成绩</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黑体" w:hAnsi="宋体" w:eastAsia="黑体" w:cs="黑体"/>
                <w:color w:val="464646"/>
                <w:kern w:val="0"/>
                <w:sz w:val="24"/>
                <w:szCs w:val="24"/>
                <w:bdr w:val="none" w:color="auto" w:sz="0" w:space="0"/>
                <w:lang w:val="en-US" w:eastAsia="zh-CN" w:bidi="ar"/>
              </w:rPr>
              <w:t>面试成绩</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黑体" w:hAnsi="宋体" w:eastAsia="黑体" w:cs="黑体"/>
                <w:color w:val="464646"/>
                <w:kern w:val="0"/>
                <w:sz w:val="24"/>
                <w:szCs w:val="24"/>
                <w:bdr w:val="none" w:color="auto" w:sz="0" w:space="0"/>
                <w:lang w:val="en-US" w:eastAsia="zh-CN" w:bidi="ar"/>
              </w:rPr>
              <w:t>总成绩</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黑体" w:hAnsi="宋体" w:eastAsia="黑体" w:cs="黑体"/>
                <w:color w:val="464646"/>
                <w:kern w:val="0"/>
                <w:sz w:val="24"/>
                <w:szCs w:val="24"/>
                <w:bdr w:val="none" w:color="auto" w:sz="0" w:space="0"/>
                <w:lang w:val="en-US" w:eastAsia="zh-CN" w:bidi="ar"/>
              </w:rPr>
              <w:t>名次</w:t>
            </w:r>
          </w:p>
        </w:tc>
        <w:tc>
          <w:tcPr>
            <w:tcW w:w="267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黑体" w:hAnsi="宋体" w:eastAsia="黑体" w:cs="黑体"/>
                <w:color w:val="464646"/>
                <w:kern w:val="0"/>
                <w:sz w:val="24"/>
                <w:szCs w:val="24"/>
                <w:bdr w:val="none" w:color="auto" w:sz="0" w:space="0"/>
                <w:lang w:val="en-US" w:eastAsia="zh-CN" w:bidi="ar"/>
              </w:rPr>
              <w:t>是否递补进入体检范围</w:t>
            </w:r>
          </w:p>
        </w:tc>
      </w:tr>
      <w:tr>
        <w:tblPrEx>
          <w:shd w:val="clear"/>
          <w:tblCellMar>
            <w:top w:w="0" w:type="dxa"/>
            <w:left w:w="0" w:type="dxa"/>
            <w:bottom w:w="0" w:type="dxa"/>
            <w:right w:w="0" w:type="dxa"/>
          </w:tblCellMar>
        </w:tblPrEx>
        <w:trPr>
          <w:trHeight w:val="757" w:hRule="atLeast"/>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西医师B</w:t>
            </w:r>
          </w:p>
        </w:tc>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2020010123</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53.2</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82.20 </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67.70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757" w:hRule="atLeast"/>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2020011203</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81.96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60.48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shd w:val="clear"/>
          <w:tblCellMar>
            <w:top w:w="0" w:type="dxa"/>
            <w:left w:w="0" w:type="dxa"/>
            <w:bottom w:w="0" w:type="dxa"/>
            <w:right w:w="0" w:type="dxa"/>
          </w:tblCellMar>
        </w:tblPrEx>
        <w:trPr>
          <w:trHeight w:val="757" w:hRule="atLeast"/>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西医师C</w:t>
            </w:r>
          </w:p>
        </w:tc>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2020011003</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81.76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60.23 </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757" w:hRule="atLeast"/>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西医师F</w:t>
            </w:r>
          </w:p>
        </w:tc>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2020010626</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31.9</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82.12 </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57.01 </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757" w:hRule="atLeast"/>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护士C</w:t>
            </w:r>
          </w:p>
        </w:tc>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2020011430</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44.9</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79.78 </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62.34 </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757" w:hRule="atLeast"/>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口腔医师B</w:t>
            </w:r>
          </w:p>
        </w:tc>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2020011315</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42.4</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79.54 </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60.97 </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r>
        <w:tblPrEx>
          <w:tblCellMar>
            <w:top w:w="0" w:type="dxa"/>
            <w:left w:w="0" w:type="dxa"/>
            <w:bottom w:w="0" w:type="dxa"/>
            <w:right w:w="0" w:type="dxa"/>
          </w:tblCellMar>
        </w:tblPrEx>
        <w:trPr>
          <w:trHeight w:val="767" w:hRule="atLeast"/>
        </w:trPr>
        <w:tc>
          <w:tcPr>
            <w:tcW w:w="29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检验技师A</w:t>
            </w:r>
          </w:p>
        </w:tc>
        <w:tc>
          <w:tcPr>
            <w:tcW w:w="24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2020010918</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39.7</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80.40 </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 xml:space="preserve">60.05 </w:t>
            </w:r>
          </w:p>
        </w:tc>
        <w:tc>
          <w:tcPr>
            <w:tcW w:w="13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微软雅黑" w:hAnsi="微软雅黑" w:eastAsia="微软雅黑" w:cs="微软雅黑"/>
                <w:color w:val="464646"/>
              </w:rPr>
            </w:pPr>
            <w:r>
              <w:rPr>
                <w:rFonts w:hint="eastAsia" w:ascii="微软雅黑" w:hAnsi="微软雅黑" w:eastAsia="微软雅黑" w:cs="微软雅黑"/>
                <w:color w:val="464646"/>
                <w:kern w:val="0"/>
                <w:sz w:val="24"/>
                <w:szCs w:val="24"/>
                <w:bdr w:val="none" w:color="auto" w:sz="0" w:space="0"/>
                <w:lang w:val="en-US" w:eastAsia="zh-CN" w:bidi="ar"/>
              </w:rPr>
              <w:t>是</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56710"/>
    <w:rsid w:val="703567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2020-11-06T10:06:00Z</dcterms:created>
  <dc:creator>ASUS</dc:creator>
  <cp:lastModifiedBy>ASUS</cp:lastModifiedBy>
  <dcterms:modified xsi:type="dcterms:W3CDTF">2020-11-06T10:06:31Z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