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 w:line="432" w:lineRule="auto"/>
              <w:jc w:val="center"/>
              <w:rPr>
                <w:rFonts w:hint="eastAsia" w:ascii="宋体" w:hAnsi="宋体" w:eastAsia="宋体" w:cs="宋体"/>
                <w:color w:val="3D3D3D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3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instrText xml:space="preserve"> HYPERLINK "http://www.jinxiang.gov.cn/module/download/downfile.jsp?classid=0&amp;filename=1805201509593633694.xls"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u w:val="none"/>
              </w:rPr>
              <w:t>金乡县公立医院2018年公开招聘备案制工作人员面试得分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fldChar w:fldCharType="end"/>
            </w:r>
          </w:p>
          <w:tbl>
            <w:tblPr>
              <w:tblW w:w="9435" w:type="dxa"/>
              <w:jc w:val="center"/>
              <w:tblInd w:w="-569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20"/>
              <w:gridCol w:w="1560"/>
              <w:gridCol w:w="2640"/>
              <w:gridCol w:w="2925"/>
              <w:gridCol w:w="12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得分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1805001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重症医学科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84.30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1805002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重症医学科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84.64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1805003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血液肿瘤内科A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88.40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1805004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血液肿瘤内科A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82.16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1805005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消化内科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89.30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1805006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消化内科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91.30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1805007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疼痛科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82.60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1805010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内分泌科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88.60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1805011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内分泌科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85.70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1805013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泌尿外科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86.60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1805015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泌尿外科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87.40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1805016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脊柱创伤外科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84.26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1805018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急诊ICU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90.00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1805019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急诊ICU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89.90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1805023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呼吸内科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89.22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1805026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关节创伤外科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87.68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1805027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肛肠科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81.40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1805028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肛肠科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89.90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1805029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肝胆外科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86.00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1805030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产科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84.94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1805031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病理科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85.76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1805032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护理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85.50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1805033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护理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84.00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1805035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药学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81.00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1805037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药剂科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84.60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1805038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药剂科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85.70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0" w:hRule="atLeast"/>
                <w:jc w:val="center"/>
              </w:trPr>
              <w:tc>
                <w:tcPr>
                  <w:tcW w:w="10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1805040</w:t>
                  </w:r>
                </w:p>
              </w:tc>
              <w:tc>
                <w:tcPr>
                  <w:tcW w:w="2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金乡县中医院</w:t>
                  </w:r>
                </w:p>
              </w:tc>
              <w:tc>
                <w:tcPr>
                  <w:tcW w:w="29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中医临床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69.40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" w:hRule="atLeast"/>
          <w:tblCellSpacing w:w="15" w:type="dxa"/>
          <w:jc w:val="center"/>
        </w:trPr>
        <w:tc>
          <w:tcPr>
            <w:tcW w:w="8336" w:type="dxa"/>
            <w:shd w:val="clear"/>
            <w:tcMar>
              <w:left w:w="9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10" w:afterAutospacing="0" w:line="432" w:lineRule="auto"/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A4355"/>
    <w:rsid w:val="626A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宋体" w:hAnsi="宋体" w:eastAsia="宋体" w:cs="宋体"/>
      <w:color w:val="3D3D3D"/>
      <w:u w:val="none"/>
    </w:rPr>
  </w:style>
  <w:style w:type="character" w:styleId="5">
    <w:name w:val="Hyperlink"/>
    <w:basedOn w:val="3"/>
    <w:uiPriority w:val="0"/>
    <w:rPr>
      <w:rFonts w:hint="eastAsia" w:ascii="宋体" w:hAnsi="宋体" w:eastAsia="宋体" w:cs="宋体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2018-05-21T01:25:00Z</dcterms:created>
  <dc:creator>Administrator</dc:creator>
  <cp:lastModifiedBy>Administrator</cp:lastModifiedBy>
  <dcterms:modified xsi:type="dcterms:W3CDTF">2018-05-21T01:25:22Z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