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315" w:lineRule="atLeast"/>
        <w:ind w:left="0" w:right="0" w:firstLine="556"/>
        <w:jc w:val="both"/>
      </w:pPr>
      <w:r>
        <w:rPr>
          <w:rStyle w:val="5"/>
          <w:rFonts w:hint="eastAsia" w:ascii="宋体" w:hAnsi="宋体" w:eastAsia="宋体" w:cs="宋体"/>
          <w:color w:val="000000"/>
          <w:sz w:val="31"/>
          <w:szCs w:val="31"/>
        </w:rPr>
        <w:t>招聘岗位及要求</w:t>
      </w:r>
    </w:p>
    <w:tbl>
      <w:tblPr>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63"/>
        <w:gridCol w:w="3728"/>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color w:val="000000"/>
                <w:sz w:val="24"/>
                <w:szCs w:val="24"/>
              </w:rPr>
              <w:t>招聘岗位</w:t>
            </w:r>
          </w:p>
        </w:tc>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before="0" w:beforeAutospacing="1" w:after="0" w:afterAutospacing="1"/>
              <w:ind w:left="0" w:right="0"/>
              <w:jc w:val="center"/>
            </w:pPr>
            <w:r>
              <w:rPr>
                <w:rStyle w:val="5"/>
                <w:rFonts w:hint="eastAsia" w:ascii="宋体" w:hAnsi="宋体" w:eastAsia="宋体" w:cs="宋体"/>
                <w:color w:val="000000"/>
                <w:sz w:val="24"/>
                <w:szCs w:val="24"/>
              </w:rPr>
              <w:t>岗位职责</w:t>
            </w:r>
          </w:p>
        </w:tc>
        <w:tc>
          <w:tcPr>
            <w:tcW w:w="35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color w:val="000000"/>
                <w:sz w:val="24"/>
                <w:szCs w:val="24"/>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学院办公室秘书</w:t>
            </w:r>
          </w:p>
          <w:p>
            <w:pPr>
              <w:pStyle w:val="2"/>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A"/>
                <w:sz w:val="24"/>
                <w:szCs w:val="24"/>
              </w:rPr>
              <w:t>1人</w:t>
            </w:r>
          </w:p>
        </w:tc>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1.协助分管领导、研究生秘书完成每年研究生招生的有关工作；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2.协助处理日常的研究生教学管理工作；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3.协助完成研究生培养环节各项工作；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4.协助完成学位办下达的各项工作，包括学科发展水平动态数据监控及学位论文平台送审工作和有关数据上报、学位论文归档等工作；</w:t>
            </w:r>
          </w:p>
          <w:p>
            <w:pPr>
              <w:pStyle w:val="2"/>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A"/>
                <w:sz w:val="24"/>
                <w:szCs w:val="24"/>
              </w:rPr>
              <w:t>5.协助做好其他相关工作。</w:t>
            </w:r>
          </w:p>
        </w:tc>
        <w:tc>
          <w:tcPr>
            <w:tcW w:w="35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1.具有三年以上</w:t>
            </w:r>
            <w:r>
              <w:rPr>
                <w:rFonts w:hint="eastAsia" w:ascii="宋体" w:hAnsi="宋体" w:eastAsia="宋体" w:cs="宋体"/>
                <w:color w:val="00000A"/>
                <w:sz w:val="24"/>
                <w:szCs w:val="24"/>
                <w:lang w:eastAsia="zh-CN"/>
              </w:rPr>
              <w:t>在</w:t>
            </w:r>
            <w:r>
              <w:rPr>
                <w:rFonts w:hint="eastAsia" w:ascii="宋体" w:hAnsi="宋体" w:eastAsia="宋体" w:cs="宋体"/>
                <w:color w:val="00000A"/>
                <w:sz w:val="24"/>
                <w:szCs w:val="24"/>
              </w:rPr>
              <w:t>高校从事教学或管理工作经历；</w:t>
            </w:r>
          </w:p>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2．具有较强的计算机操作、网络应用能力和数据分析能力，能够熟练使用PPT、EXCEL、VF等软件；</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3.年龄不超过32周岁。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国际教育办公室秘书</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1人</w:t>
            </w:r>
          </w:p>
        </w:tc>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1.负责外教的联络及来华上课期间出入境和住宿等事务安排；</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2.负责针对合作办学项目的主管部门检查和合作单位监督检查的联络与实施；</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3.负责合作办学有关的文档收集、编辑和管理及相关的财务报销；</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4.负责合作办学项目相关学生的日常管理；</w:t>
            </w:r>
          </w:p>
          <w:p>
            <w:pPr>
              <w:pStyle w:val="2"/>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A"/>
                <w:sz w:val="24"/>
                <w:szCs w:val="24"/>
              </w:rPr>
              <w:t>5.其他与合作办学相关的临时工作。</w:t>
            </w:r>
          </w:p>
        </w:tc>
        <w:tc>
          <w:tcPr>
            <w:tcW w:w="35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lang w:val="en-US"/>
              </w:rPr>
              <w:t>1.2020</w:t>
            </w:r>
            <w:r>
              <w:rPr>
                <w:rFonts w:hint="eastAsia" w:ascii="宋体" w:hAnsi="宋体" w:eastAsia="宋体" w:cs="宋体"/>
                <w:color w:val="00000A"/>
                <w:sz w:val="24"/>
                <w:szCs w:val="24"/>
                <w:lang w:eastAsia="zh-CN"/>
              </w:rPr>
              <w:t>年应届毕业生，</w:t>
            </w:r>
            <w:r>
              <w:rPr>
                <w:rFonts w:hint="eastAsia" w:ascii="宋体" w:hAnsi="宋体" w:eastAsia="宋体" w:cs="宋体"/>
                <w:color w:val="00000A"/>
                <w:sz w:val="24"/>
                <w:szCs w:val="24"/>
              </w:rPr>
              <w:t>本科和研究生阶段均为海内外知名高校（科研机构）统招</w:t>
            </w:r>
            <w:r>
              <w:rPr>
                <w:rFonts w:hint="eastAsia" w:ascii="宋体" w:hAnsi="宋体" w:eastAsia="宋体" w:cs="宋体"/>
                <w:color w:val="00000A"/>
                <w:sz w:val="24"/>
                <w:szCs w:val="24"/>
                <w:lang w:eastAsia="zh-CN"/>
              </w:rPr>
              <w:t>学</w:t>
            </w:r>
            <w:r>
              <w:rPr>
                <w:rFonts w:hint="eastAsia" w:ascii="宋体" w:hAnsi="宋体" w:eastAsia="宋体" w:cs="宋体"/>
                <w:color w:val="00000A"/>
                <w:sz w:val="24"/>
                <w:szCs w:val="24"/>
              </w:rPr>
              <w:t>生；</w:t>
            </w:r>
          </w:p>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2.英语专业毕业者优先</w:t>
            </w:r>
            <w:r>
              <w:rPr>
                <w:rFonts w:hint="eastAsia" w:ascii="宋体" w:hAnsi="宋体" w:eastAsia="宋体" w:cs="宋体"/>
                <w:color w:val="00000A"/>
                <w:sz w:val="24"/>
                <w:szCs w:val="24"/>
                <w:lang w:eastAsia="zh-CN"/>
              </w:rPr>
              <w:t>；</w:t>
            </w:r>
          </w:p>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3.具有较强的计算机操作、网络应用能力和数据分析能力，能够熟练使用PPT、EXCEL、VF等软件；</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4.年龄不超过28周岁</w:t>
            </w:r>
            <w:r>
              <w:rPr>
                <w:rFonts w:hint="eastAsia" w:ascii="宋体" w:hAnsi="宋体" w:eastAsia="宋体" w:cs="宋体"/>
                <w:color w:val="00000A"/>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产教融合创新中心业务主管</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1人</w:t>
            </w:r>
          </w:p>
        </w:tc>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1.处理中心日常工作；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2.协助制定联合培养方案；</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3.处理产教融合课程教学管理工作；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4.处理完成研究生培养环节各项工作；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5.处理完成学位办下达的各项工作；</w:t>
            </w:r>
          </w:p>
          <w:p>
            <w:pPr>
              <w:pStyle w:val="2"/>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A"/>
                <w:sz w:val="24"/>
                <w:szCs w:val="24"/>
              </w:rPr>
              <w:t>6.协助做好其他相关工作。</w:t>
            </w:r>
          </w:p>
        </w:tc>
        <w:tc>
          <w:tcPr>
            <w:tcW w:w="35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1.具有在高校从事教学或管理三年以上工作经历；</w:t>
            </w:r>
          </w:p>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2.具有较强的计算机操作、网络应用能力和数据分析能力，能够熟练使用PPT、EXCEL等软件；</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3.年龄不超过32周岁。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产教融合创新中心秘书</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1人</w:t>
            </w:r>
          </w:p>
        </w:tc>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1.协助进行企业和中心的日常联络；</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2.协助进行企业实习研究生日常事务管理；</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3.协助进行研究生企业实习过程管控；</w:t>
            </w:r>
          </w:p>
          <w:p>
            <w:pPr>
              <w:pStyle w:val="2"/>
              <w:keepNext w:val="0"/>
              <w:keepLines w:val="0"/>
              <w:widowControl/>
              <w:suppressLineNumbers w:val="0"/>
              <w:wordWrap w:val="0"/>
              <w:spacing w:before="0" w:beforeAutospacing="1" w:after="0" w:afterAutospacing="0"/>
              <w:ind w:left="0" w:right="0"/>
              <w:jc w:val="center"/>
            </w:pPr>
            <w:r>
              <w:rPr>
                <w:rFonts w:hint="eastAsia" w:ascii="宋体" w:hAnsi="宋体" w:eastAsia="宋体" w:cs="宋体"/>
                <w:color w:val="00000A"/>
                <w:sz w:val="24"/>
                <w:szCs w:val="24"/>
              </w:rPr>
              <w:t>4.协助进行中心产教培养信息平台建设；</w:t>
            </w:r>
          </w:p>
          <w:p>
            <w:pPr>
              <w:pStyle w:val="2"/>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A"/>
                <w:sz w:val="24"/>
                <w:szCs w:val="24"/>
              </w:rPr>
              <w:t>5.协助做好其他相关工作。</w:t>
            </w:r>
          </w:p>
        </w:tc>
        <w:tc>
          <w:tcPr>
            <w:tcW w:w="35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1.本科和研究生阶段均为海内外知名高校（科研机构）统招</w:t>
            </w:r>
            <w:r>
              <w:rPr>
                <w:rFonts w:hint="eastAsia" w:ascii="宋体" w:hAnsi="宋体" w:eastAsia="宋体" w:cs="宋体"/>
                <w:color w:val="00000A"/>
                <w:sz w:val="24"/>
                <w:szCs w:val="24"/>
                <w:lang w:eastAsia="zh-CN"/>
              </w:rPr>
              <w:t>学</w:t>
            </w:r>
            <w:r>
              <w:rPr>
                <w:rFonts w:hint="eastAsia" w:ascii="宋体" w:hAnsi="宋体" w:eastAsia="宋体" w:cs="宋体"/>
                <w:color w:val="00000A"/>
                <w:sz w:val="24"/>
                <w:szCs w:val="24"/>
              </w:rPr>
              <w:t>生；</w:t>
            </w:r>
          </w:p>
          <w:p>
            <w:pPr>
              <w:pStyle w:val="2"/>
              <w:keepNext w:val="0"/>
              <w:keepLines w:val="0"/>
              <w:widowControl/>
              <w:suppressLineNumbers w:val="0"/>
              <w:spacing w:before="0" w:beforeAutospacing="1" w:after="0" w:afterAutospacing="0"/>
              <w:ind w:left="0" w:right="0"/>
              <w:jc w:val="center"/>
            </w:pPr>
            <w:r>
              <w:rPr>
                <w:rFonts w:hint="eastAsia" w:ascii="宋体" w:hAnsi="宋体" w:eastAsia="宋体" w:cs="宋体"/>
                <w:color w:val="00000A"/>
                <w:sz w:val="24"/>
                <w:szCs w:val="24"/>
              </w:rPr>
              <w:t>2.具有较强的计算机操作、网络应用能力和数据分析能力，能够熟练使用PPT、EXCEL等软件；</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0A"/>
                <w:sz w:val="24"/>
                <w:szCs w:val="24"/>
              </w:rPr>
              <w:t>3.年龄不超过28周岁</w:t>
            </w:r>
            <w:r>
              <w:rPr>
                <w:rFonts w:hint="eastAsia" w:ascii="宋体" w:hAnsi="宋体" w:eastAsia="宋体" w:cs="宋体"/>
                <w:color w:val="00000A"/>
                <w:sz w:val="24"/>
                <w:szCs w:val="24"/>
                <w:lang w:eastAsia="zh-CN"/>
              </w:rPr>
              <w:t>。</w:t>
            </w:r>
          </w:p>
        </w:tc>
      </w:tr>
    </w:tbl>
    <w:p>
      <w:pPr>
        <w:pStyle w:val="2"/>
        <w:keepNext w:val="0"/>
        <w:keepLines w:val="0"/>
        <w:widowControl/>
        <w:suppressLineNumbers w:val="0"/>
        <w:spacing w:before="0" w:beforeAutospacing="1" w:after="0" w:afterAutospacing="0" w:line="375" w:lineRule="atLeast"/>
        <w:ind w:left="0" w:right="0" w:firstLine="363"/>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20291"/>
    <w:rsid w:val="5012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2020-04-20T03:30:00Z</dcterms:created>
  <dc:creator>秋叶夏花</dc:creator>
  <cp:lastModifiedBy>秋叶夏花</cp:lastModifiedBy>
  <dcterms:modified xsi:type="dcterms:W3CDTF">2020-04-20T05:55:17Z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