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2381"/>
        <w:gridCol w:w="4616"/>
        <w:gridCol w:w="4022"/>
      </w:tblGrid>
      <w:tr w:rsidR="002835B6" w:rsidRPr="002835B6" w:rsidTr="002835B6">
        <w:trPr>
          <w:trHeight w:val="82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学历及专业要求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年龄及其他条件</w:t>
            </w:r>
          </w:p>
        </w:tc>
      </w:tr>
      <w:tr w:rsidR="002835B6" w:rsidRPr="002835B6" w:rsidTr="002835B6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全日制本科及以上学历，经济管理、工</w:t>
            </w:r>
            <w:bookmarkStart w:id="0" w:name="_GoBack"/>
            <w:bookmarkEnd w:id="0"/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商管理、金融学、投资等相关专业。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具有5年以上大中型企业或上市公司高管任职经历，善于企业全流程经营管理，熟悉投融资行业及工作全流程管理，具有与政府有关部门沟通协调能力,年龄45周岁（含，下同）以下</w:t>
            </w:r>
          </w:p>
        </w:tc>
      </w:tr>
      <w:tr w:rsidR="002835B6" w:rsidRPr="002835B6" w:rsidTr="002835B6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全日制本科及以上学历，工民建、土木工程等相关专业，具有中高级工程师职称或一级建造证书者优先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具有规模地产公司工程及运营管理5年以上任职经历，熟悉项目开发整体运作，熟悉工程建设专业知识，熟悉工程建设、安全质量管理等专业的法律法规，年</w:t>
            </w: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龄40周岁以下</w:t>
            </w:r>
          </w:p>
        </w:tc>
      </w:tr>
      <w:tr w:rsidR="002835B6" w:rsidRPr="002835B6" w:rsidTr="002835B6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财务中心经理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（会计主管）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全日制本科及以上学历，财务管理、会计学、审计学、金融等相关专业。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从事财务工作8年以上，2年以上同岗位工作经验，年龄40周岁以下</w:t>
            </w:r>
          </w:p>
        </w:tc>
      </w:tr>
      <w:tr w:rsidR="002835B6" w:rsidRPr="002835B6" w:rsidTr="002835B6">
        <w:trPr>
          <w:trHeight w:val="68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办公室主任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全日制本科及以上学历，人力资源、文秘、行政管理等相关专业。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从事人力资源、文秘、行政岗位工作5年以上工作经验，性格外向，优秀的外联与公关能力，具有较好的文字能力和组织协调能力，工作细致认真，做事严谨，有良好的执行力及职业素养，年龄35周岁以下</w:t>
            </w:r>
          </w:p>
        </w:tc>
      </w:tr>
      <w:tr w:rsidR="002835B6" w:rsidRPr="002835B6" w:rsidTr="002835B6">
        <w:trPr>
          <w:trHeight w:val="68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行政主管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具有全日制大学专科及以上学历，行政管理或文秘相关专业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从事行政岗位工作3年以上工作经验，具有较好的组织协调能</w:t>
            </w: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力，具有C级以上驾驶证且驾车实际经验3年以上，年龄30周岁以下</w:t>
            </w:r>
          </w:p>
        </w:tc>
      </w:tr>
      <w:tr w:rsidR="002835B6" w:rsidRPr="002835B6" w:rsidTr="002835B6">
        <w:trPr>
          <w:trHeight w:val="68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投融资主管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具有全日制大学专科及以上学历，金融学及相近专业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具有项目投资、融资工作3年以上工作经验，熟悉投融资操作，准备提交归档相关资料文件，沟通协调能力强，年龄35周岁以下</w:t>
            </w:r>
          </w:p>
        </w:tc>
      </w:tr>
      <w:tr w:rsidR="002835B6" w:rsidRPr="002835B6" w:rsidTr="002835B6">
        <w:trPr>
          <w:trHeight w:val="68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项目管理部经理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具有全日制大学本科及以上学历，工民建及相关专业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具有3年以上项目施工管理工作经验，具备项目自立项至交付完整项目运作经历，具有预算员、质检员相关工作资质和建设施工类工程师职称，年龄35周</w:t>
            </w: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岁以下</w:t>
            </w:r>
          </w:p>
        </w:tc>
      </w:tr>
      <w:tr w:rsidR="002835B6" w:rsidRPr="002835B6" w:rsidTr="002835B6">
        <w:trPr>
          <w:trHeight w:val="68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具有全日制大学专科及以上学历，工民建及相关专业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具有2年以上项目施工管理工作经验，具有安全员、测量员、资料员、</w:t>
            </w:r>
            <w:proofErr w:type="gramStart"/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试验员</w:t>
            </w:r>
            <w:proofErr w:type="gramEnd"/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任意两种工作资质和建设施工类助理工程师以上职称，年龄30周岁以下</w:t>
            </w:r>
          </w:p>
        </w:tc>
      </w:tr>
      <w:tr w:rsidR="002835B6" w:rsidRPr="002835B6" w:rsidTr="002835B6">
        <w:trPr>
          <w:trHeight w:val="68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运营管理部经理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具有全日制大学本科及以上学历，经济管理、工商管理、财务管理等相关专业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具有5年以上规模企业资产管理、项目或运营管理工作经验，年龄35周岁以下</w:t>
            </w:r>
          </w:p>
        </w:tc>
      </w:tr>
      <w:tr w:rsidR="002835B6" w:rsidRPr="002835B6" w:rsidTr="002835B6">
        <w:trPr>
          <w:trHeight w:val="68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集团公司</w:t>
            </w:r>
          </w:p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运营经理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具有全日制大学专科及以上学历，经济管理、工商管理、财务管理、法律等相关专业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具有2年以上规模企业资产管理、项目或运营管理经验，年龄30周岁以下</w:t>
            </w:r>
          </w:p>
        </w:tc>
      </w:tr>
      <w:tr w:rsidR="002835B6" w:rsidRPr="002835B6" w:rsidTr="002835B6">
        <w:trPr>
          <w:trHeight w:val="683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集团下属子公司电商运营经理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全日制大专及以上学历，</w:t>
            </w:r>
            <w:proofErr w:type="gramStart"/>
            <w:r w:rsidRPr="002835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熟悉电</w:t>
            </w:r>
            <w:proofErr w:type="gramEnd"/>
            <w:r w:rsidRPr="002835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商运营全部工作流程。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5B6" w:rsidRPr="002835B6" w:rsidRDefault="002835B6" w:rsidP="002835B6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35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在电商企业运营岗位工作2年以上，28-35周岁</w:t>
            </w:r>
          </w:p>
        </w:tc>
      </w:tr>
    </w:tbl>
    <w:p w:rsidR="002835B6" w:rsidRPr="002835B6" w:rsidRDefault="002835B6" w:rsidP="002835B6">
      <w:pPr>
        <w:widowControl/>
        <w:spacing w:line="560" w:lineRule="atLeast"/>
        <w:ind w:firstLine="480"/>
        <w:jc w:val="left"/>
        <w:rPr>
          <w:rFonts w:ascii="宋体" w:eastAsia="宋体" w:hAnsi="宋体" w:cs="宋体" w:hint="eastAsia"/>
          <w:color w:val="3D3D3D"/>
          <w:kern w:val="0"/>
          <w:sz w:val="24"/>
          <w:szCs w:val="24"/>
        </w:rPr>
      </w:pPr>
      <w:r w:rsidRPr="002835B6">
        <w:rPr>
          <w:rFonts w:ascii="仿宋_GB2312" w:eastAsia="仿宋_GB2312" w:hAnsi="宋体" w:cs="宋体" w:hint="eastAsia"/>
          <w:color w:val="3D3D3D"/>
          <w:kern w:val="0"/>
          <w:sz w:val="32"/>
          <w:szCs w:val="32"/>
        </w:rPr>
        <w:t>注：年龄、工作经历的计算截止时间均为公告发布之日起。</w:t>
      </w:r>
    </w:p>
    <w:p w:rsidR="000B4DCA" w:rsidRPr="002835B6" w:rsidRDefault="000B4DCA" w:rsidP="002835B6"/>
    <w:sectPr w:rsidR="000B4DCA" w:rsidRPr="002835B6" w:rsidSect="00D667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E"/>
    <w:rsid w:val="00015CE6"/>
    <w:rsid w:val="00057C36"/>
    <w:rsid w:val="00093227"/>
    <w:rsid w:val="000A1A43"/>
    <w:rsid w:val="000B4DCA"/>
    <w:rsid w:val="001A202B"/>
    <w:rsid w:val="001C274B"/>
    <w:rsid w:val="002162A5"/>
    <w:rsid w:val="0025144E"/>
    <w:rsid w:val="00273F2A"/>
    <w:rsid w:val="002835B6"/>
    <w:rsid w:val="00334B81"/>
    <w:rsid w:val="003E3B48"/>
    <w:rsid w:val="004213A6"/>
    <w:rsid w:val="004D6C1F"/>
    <w:rsid w:val="00583AFF"/>
    <w:rsid w:val="00595E87"/>
    <w:rsid w:val="0062471E"/>
    <w:rsid w:val="00635F70"/>
    <w:rsid w:val="0065754A"/>
    <w:rsid w:val="006F7C25"/>
    <w:rsid w:val="00706049"/>
    <w:rsid w:val="00742B21"/>
    <w:rsid w:val="007600AE"/>
    <w:rsid w:val="007D1563"/>
    <w:rsid w:val="008412DC"/>
    <w:rsid w:val="00856204"/>
    <w:rsid w:val="0086382F"/>
    <w:rsid w:val="009132E7"/>
    <w:rsid w:val="009569F8"/>
    <w:rsid w:val="00A12131"/>
    <w:rsid w:val="00A351FE"/>
    <w:rsid w:val="00AA707B"/>
    <w:rsid w:val="00AB55EC"/>
    <w:rsid w:val="00AC158B"/>
    <w:rsid w:val="00AD561E"/>
    <w:rsid w:val="00AF7E65"/>
    <w:rsid w:val="00B26838"/>
    <w:rsid w:val="00B319EA"/>
    <w:rsid w:val="00B331FC"/>
    <w:rsid w:val="00C157BF"/>
    <w:rsid w:val="00C44008"/>
    <w:rsid w:val="00C800F0"/>
    <w:rsid w:val="00C9223F"/>
    <w:rsid w:val="00D66765"/>
    <w:rsid w:val="00DA32E0"/>
    <w:rsid w:val="00DF4478"/>
    <w:rsid w:val="00E43699"/>
    <w:rsid w:val="00E55BBB"/>
    <w:rsid w:val="00F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  <w:style w:type="character" w:customStyle="1" w:styleId="wzdx">
    <w:name w:val="wzdx"/>
    <w:basedOn w:val="a0"/>
    <w:rsid w:val="001A202B"/>
  </w:style>
  <w:style w:type="paragraph" w:customStyle="1" w:styleId="ptextindent2">
    <w:name w:val="p_text_indent_2"/>
    <w:basedOn w:val="a"/>
    <w:rsid w:val="00DF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  <w:style w:type="character" w:customStyle="1" w:styleId="wzdx">
    <w:name w:val="wzdx"/>
    <w:basedOn w:val="a0"/>
    <w:rsid w:val="001A202B"/>
  </w:style>
  <w:style w:type="paragraph" w:customStyle="1" w:styleId="ptextindent2">
    <w:name w:val="p_text_indent_2"/>
    <w:basedOn w:val="a"/>
    <w:rsid w:val="00DF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5820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215585146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9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469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59543311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3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1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61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2020-03-09T02:40:00Z</dcterms:created>
  <dcterms:modified xsi:type="dcterms:W3CDTF">2020-03-09T02:40:00Z</dcterms:modified>
</cp:coreProperties>
</file>