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 w:firstLine="645"/>
        <w:rPr>
          <w:sz w:val="32"/>
          <w:szCs w:val="32"/>
        </w:rPr>
      </w:pPr>
      <w:r>
        <w:rPr>
          <w:rFonts w:ascii="黑体" w:hAnsi="宋体" w:eastAsia="黑体" w:cs="黑体"/>
          <w:sz w:val="31"/>
          <w:szCs w:val="31"/>
          <w:bdr w:val="none" w:color="auto" w:sz="0" w:space="0"/>
        </w:rPr>
        <w:t>招聘</w:t>
      </w:r>
      <w:bookmarkStart w:id="0" w:name="_GoBack"/>
      <w:r>
        <w:rPr>
          <w:rFonts w:ascii="黑体" w:hAnsi="宋体" w:eastAsia="黑体" w:cs="黑体"/>
          <w:sz w:val="31"/>
          <w:szCs w:val="31"/>
          <w:bdr w:val="none" w:color="auto" w:sz="0" w:space="0"/>
        </w:rPr>
        <w:t>岗位及人数</w:t>
      </w:r>
    </w:p>
    <w:bookmarkEnd w:id="0"/>
    <w:tbl>
      <w:tblPr>
        <w:tblW w:w="838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4384"/>
        <w:gridCol w:w="91"/>
        <w:gridCol w:w="142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4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招聘岗位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sz w:val="28"/>
                <w:szCs w:val="28"/>
                <w:bdr w:val="none" w:color="auto" w:sz="0" w:space="0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838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Style w:val="5"/>
                <w:rFonts w:ascii="楷体_GB2312" w:eastAsia="楷体_GB2312" w:cs="楷体_GB2312"/>
                <w:i w:val="0"/>
                <w:color w:val="000000"/>
                <w:sz w:val="28"/>
                <w:szCs w:val="28"/>
                <w:bdr w:val="none" w:color="auto" w:sz="0" w:space="0"/>
              </w:rPr>
              <w:t>(</w:t>
            </w:r>
            <w:r>
              <w:rPr>
                <w:rStyle w:val="5"/>
                <w:rFonts w:hint="default" w:ascii="楷体_GB2312" w:eastAsia="楷体_GB2312" w:cs="楷体_GB2312"/>
                <w:i w:val="0"/>
                <w:color w:val="000000"/>
                <w:sz w:val="28"/>
                <w:szCs w:val="28"/>
                <w:bdr w:val="none" w:color="auto" w:sz="0" w:space="0"/>
              </w:rPr>
              <w:t>一)山东海洋现代渔业有限公司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财务部外派财务总监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企业管理部负责人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审计高级经理（集团派驻）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838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Style w:val="5"/>
                <w:rFonts w:hint="default" w:ascii="楷体_GB2312" w:eastAsia="楷体_GB2312" w:cs="楷体_GB2312"/>
                <w:i w:val="0"/>
                <w:color w:val="000000"/>
                <w:sz w:val="28"/>
                <w:szCs w:val="28"/>
                <w:bdr w:val="none" w:color="auto" w:sz="0" w:space="0"/>
              </w:rPr>
              <w:t>（二）山东耕海海洋科技有限公司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营销总监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/>
                <w:sz w:val="28"/>
                <w:szCs w:val="28"/>
                <w:bdr w:val="none" w:color="auto" w:sz="0" w:space="0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微软雅黑，宋体" w:hAnsi="微软雅黑，宋体" w:eastAsia="微软雅黑，宋体" w:cs="微软雅黑，宋体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A5"/>
    <w:rsid w:val="004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2019-12-18T02:21:00Z</dcterms:created>
  <dc:creator>秋叶夏花</dc:creator>
  <cp:lastModifiedBy>秋叶夏花</cp:lastModifiedBy>
  <dcterms:modified xsi:type="dcterms:W3CDTF">2019-12-18T02:23:42Z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