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-15"/>
          <w:sz w:val="24"/>
          <w:szCs w:val="24"/>
          <w:bdr w:val="none" w:color="auto" w:sz="0" w:space="0"/>
        </w:rPr>
        <w:t>潍坊护理职业学院2019年公开招聘人员面试试讲用教材</w:t>
      </w:r>
    </w:p>
    <w:bookmarkEnd w:id="0"/>
    <w:tbl>
      <w:tblPr>
        <w:tblW w:w="100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517"/>
        <w:gridCol w:w="2613"/>
        <w:gridCol w:w="1368"/>
        <w:gridCol w:w="1694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6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试讲使用教材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主编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基础护理技术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赵秀森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北大医学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医用化学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段卫东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机房管理与实验教学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计算机应用基础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成林娜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上海交通大学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计算机智能医疗专业教学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计算机应用基础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成林娜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上海交通大学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解剖学实验员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正常人体结构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夏广军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康复治疗技术教师B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《康复评定技术》 【第2版】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王玉龙 、张秀花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老年服务与管理专业教师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临床医学概论【第２版】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阳晓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临床医学概要教师A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临床医学概论【第２版】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阳晓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临床医学概要教师B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临床医学概论【第２版】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阳晓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美容学教师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美容护肤技术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张秀丽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美育教学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大学生音乐欣赏（分社教材）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陈慧、杨三峡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天津大学出版社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实训指导教师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基础护理技术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赵秀森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北大医学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实验员A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美容护肤技术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张秀丽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实验员B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临床医学概论【第2版】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阳晓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思政(概论思修)教学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思想道德修养与法律基础【2018年版】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本书编写组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高等教育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心理学教师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大学生心理健康教育理论与实践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蒋涛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眼视光专业教师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眼科学基础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贾松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3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药理学第3版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罗跃娥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医疗设备应用技术教师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影像电子学基础【第3版】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鲁雯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医学英语教学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实用医学英语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孟庆玲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北大医学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营养学教师A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公共营养学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周建军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中国医药科技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幼儿发展与健康管理专业教师A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学前教育学第二版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郑建成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幼儿发展与健康管理专业教师B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学前教育学第二版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郑建成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幼儿发展与健康管理专业教师C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学前教育学第二版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郑建成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幼儿发展与健康管理专业教师D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美术基础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刘大林 宋晓波 李国勇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中医护理等中医类课程教学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中医基础理论第4版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陈刚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中医基础理论第4版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陈刚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助产专业实训指导教师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助产学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郭艳春 王玉蓉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人民卫生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D369E"/>
    <w:rsid w:val="550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2019-11-26T02:42:00Z</dcterms:created>
  <dc:creator>秋叶夏花</dc:creator>
  <cp:lastModifiedBy>秋叶夏花</cp:lastModifiedBy>
  <dcterms:modified xsi:type="dcterms:W3CDTF">2019-11-26T02:42:58Z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