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360" w:afterAutospacing="0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E468C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468C"/>
          <w:spacing w:val="0"/>
          <w:sz w:val="31"/>
          <w:szCs w:val="31"/>
          <w:shd w:val="clear" w:fill="FFFFFF"/>
        </w:rPr>
        <w:t>东阿县南湖行知学校补充招聘聘用制教师核减招聘计划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E468C"/>
          <w:spacing w:val="0"/>
          <w:sz w:val="31"/>
          <w:szCs w:val="31"/>
          <w:shd w:val="clear" w:fill="FFFFFF"/>
          <w:lang w:val="en-US" w:eastAsia="zh-CN"/>
        </w:rPr>
        <w:t>数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6450" cy="28194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1035"/>
    <w:rsid w:val="1B03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2019-11-12T02:05:00Z</dcterms:created>
  <dc:creator>石果</dc:creator>
  <cp:lastModifiedBy>石果</cp:lastModifiedBy>
  <dcterms:modified xsi:type="dcterms:W3CDTF">2019-11-12T02:05:58Z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