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985" w:type="dxa"/>
        <w:jc w:val="center"/>
        <w:tblInd w:w="-3339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2"/>
        <w:gridCol w:w="763"/>
        <w:gridCol w:w="1118"/>
        <w:gridCol w:w="1648"/>
        <w:gridCol w:w="1841"/>
        <w:gridCol w:w="1780"/>
        <w:gridCol w:w="4505"/>
        <w:gridCol w:w="266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4985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青岛高新市政工程有限公司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报名方式</w:t>
            </w:r>
          </w:p>
        </w:tc>
        <w:tc>
          <w:tcPr>
            <w:tcW w:w="188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网上报名</w:t>
            </w:r>
          </w:p>
        </w:tc>
        <w:tc>
          <w:tcPr>
            <w:tcW w:w="16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考试方式</w:t>
            </w:r>
          </w:p>
        </w:tc>
        <w:tc>
          <w:tcPr>
            <w:tcW w:w="10794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6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咨询电话</w:t>
            </w:r>
          </w:p>
        </w:tc>
        <w:tc>
          <w:tcPr>
            <w:tcW w:w="188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15020063238</w:t>
            </w:r>
          </w:p>
        </w:tc>
        <w:tc>
          <w:tcPr>
            <w:tcW w:w="16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报名开始日期</w:t>
            </w:r>
          </w:p>
        </w:tc>
        <w:tc>
          <w:tcPr>
            <w:tcW w:w="362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20191108</w:t>
            </w:r>
          </w:p>
        </w:tc>
        <w:tc>
          <w:tcPr>
            <w:tcW w:w="4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报名截止日期</w:t>
            </w:r>
          </w:p>
        </w:tc>
        <w:tc>
          <w:tcPr>
            <w:tcW w:w="26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20191115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6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监督电话</w:t>
            </w:r>
          </w:p>
        </w:tc>
        <w:tc>
          <w:tcPr>
            <w:tcW w:w="188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82870944</w:t>
            </w:r>
          </w:p>
        </w:tc>
        <w:tc>
          <w:tcPr>
            <w:tcW w:w="16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考试开始时间</w:t>
            </w:r>
          </w:p>
        </w:tc>
        <w:tc>
          <w:tcPr>
            <w:tcW w:w="362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20191118</w:t>
            </w:r>
          </w:p>
        </w:tc>
        <w:tc>
          <w:tcPr>
            <w:tcW w:w="4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考试截止时间</w:t>
            </w:r>
          </w:p>
        </w:tc>
        <w:tc>
          <w:tcPr>
            <w:tcW w:w="26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20191122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  <w:jc w:val="center"/>
        </w:trPr>
        <w:tc>
          <w:tcPr>
            <w:tcW w:w="2543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具体(招聘/录取)公布渠道</w:t>
            </w:r>
          </w:p>
        </w:tc>
        <w:tc>
          <w:tcPr>
            <w:tcW w:w="12442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青岛人才网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  <w:jc w:val="center"/>
        </w:trPr>
        <w:tc>
          <w:tcPr>
            <w:tcW w:w="14985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资格审查办法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0" w:hRule="atLeast"/>
          <w:jc w:val="center"/>
        </w:trPr>
        <w:tc>
          <w:tcPr>
            <w:tcW w:w="14985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格审查办法：我公司将对应聘人员简历进行筛选、资格初审，应聘者应如实提交上述材料以备资格审查（审查过程中所需复印件不予退还）。资格审查将贯穿招录工作全程，凡弄虚作假者，一经查实立即取消应聘和录用资格；已被聘用的，将予以解聘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4985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招聘岗位信息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6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7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1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16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最低学历</w:t>
            </w:r>
          </w:p>
        </w:tc>
        <w:tc>
          <w:tcPr>
            <w:tcW w:w="18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工作经验</w:t>
            </w:r>
          </w:p>
        </w:tc>
        <w:tc>
          <w:tcPr>
            <w:tcW w:w="17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薪资待遇</w:t>
            </w:r>
          </w:p>
        </w:tc>
        <w:tc>
          <w:tcPr>
            <w:tcW w:w="4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岗位描述/待遇</w:t>
            </w:r>
          </w:p>
        </w:tc>
        <w:tc>
          <w:tcPr>
            <w:tcW w:w="26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6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预算造价员</w:t>
            </w:r>
          </w:p>
        </w:tc>
        <w:tc>
          <w:tcPr>
            <w:tcW w:w="7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工程管理等相关专业</w:t>
            </w:r>
          </w:p>
        </w:tc>
        <w:tc>
          <w:tcPr>
            <w:tcW w:w="16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</w:t>
            </w:r>
          </w:p>
        </w:tc>
        <w:tc>
          <w:tcPr>
            <w:tcW w:w="18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5年以上</w:t>
            </w:r>
          </w:p>
        </w:tc>
        <w:tc>
          <w:tcPr>
            <w:tcW w:w="17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面议</w:t>
            </w:r>
          </w:p>
        </w:tc>
        <w:tc>
          <w:tcPr>
            <w:tcW w:w="4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岗位描述：工作职责： 1、熟悉施工图纸、设计施工方案、施工变更、施工文件及施工合同、相关法规法令，充分掌握项目工程承包合同文件的经济条款和分承包文件，并做好合同交底工作。 2、负责工程项目的工程预（结）算工作，及时办理和完成预（结）算工作。 3、负责招投标报价管理工作； 4、认真贯彻执行公司预（结）算工作。 5、熟悉施工现场生产进度，每月编制本月施工生产统计报表；每月根据下月生产进度计划编制下月施工计划，按时报送统计报表。 6、协助配合其它部门的工作，完成领导交办的其它工作。,待遇：五险一金、节日福利、带薪年假、企业年金、交通补贴、餐费补贴、通讯补贴、驻外补贴、防暑降温补贴、取暖补贴、定期体检等。</w:t>
            </w:r>
          </w:p>
        </w:tc>
        <w:tc>
          <w:tcPr>
            <w:tcW w:w="26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（1）任职资格：具有中级工程师以上职称或造价工程师者优先。 （2）经验背景：5年以上相关工作经验；熟悉相关定额，能够独立完成工程计量计价工作、编制工程进度款申请及分包工程款支付工作。 （3）能力素质：熟练使用工程专业及办公信息化软件。 （4）其他：具有较强的沟通能力和团队合作精神，较强的事业心、责任感，能够承受较大的工作压力, 吃苦耐劳，常驻工地现场。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6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项目经理</w:t>
            </w:r>
          </w:p>
        </w:tc>
        <w:tc>
          <w:tcPr>
            <w:tcW w:w="7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工程管理等相关专业；市政类专业；</w:t>
            </w:r>
          </w:p>
        </w:tc>
        <w:tc>
          <w:tcPr>
            <w:tcW w:w="16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</w:t>
            </w:r>
          </w:p>
        </w:tc>
        <w:tc>
          <w:tcPr>
            <w:tcW w:w="18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5年以上</w:t>
            </w:r>
          </w:p>
        </w:tc>
        <w:tc>
          <w:tcPr>
            <w:tcW w:w="17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面议</w:t>
            </w:r>
          </w:p>
        </w:tc>
        <w:tc>
          <w:tcPr>
            <w:tcW w:w="4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岗位描述：工作职责： 1、认真贯彻执行《中华人民共和国建筑法》、《中华人民共和国安全生产法》及国家、行业的规范、规程、标准和公司制定的各项规章制度，切实履行与甲方签订的各项合同，确保完成公司下达的各项经济技术指标。 2、负责确定项目经理部各类管理人员的职责权限，并定期考核、评价和奖惩。 3、负责项目部范围内施工项目的内、外发包，并对发包工程的工期、进度、质量、安全、环境、成本和文明施工进行管理、考核验收。 4、负责组织制定本项目部的质量、进度、成本、环境、职业健康安全控制方案和措施并确保创建文明工地、安全生产等目标的实现。 5、负责与业主、监理、设计单位日常联系，及时解决施工中出现的问题，并协调与各协作单位的关系。 6、负责组织实施施工组织设计，包括施工进度网络计划和施工方案。根据公司各相关业务部门的要求按时上报有关报表、资料、严格管理，精心施工，确保工程进度计划的实现。 7、严格遵守财务制度，加强经济核算，降低工程成本，认真组织好签证与统计报表工作，及时回收工程款。经常进行经济活动分析，积极配合上级部门的检查和考核。 8、负责承建项目的竣工验收移交、工程决算和财务结算，做好各项资料和技术档案的归档工作。,待遇：五险一金、节日福利、带薪年假、企业年金、交通补贴、餐费补贴、通讯补贴、驻外补贴、防暑降温补贴、取暖补贴、定期体检等。</w:t>
            </w:r>
          </w:p>
        </w:tc>
        <w:tc>
          <w:tcPr>
            <w:tcW w:w="26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（1）任职资格：具有中级工程师以上职称、市政一级或二级建造师证书者优先。 （2）经验背景：5年以上相关工作经验；具有独立承担本专业工程项目组织施工的经验和能力。 （3）能力素质：专业基础知识扎实，熟悉专业规范，对专业知识有较强的钻研精神；能够与业主和施工队进行良好的交流，协调各参与方的关系；熟练使用工程专业及办公信息化软件。 （4）其他：具有高度的工作责任心，执行能力，计划能力，吃苦耐劳，常驻工地现场。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  <w:jc w:val="center"/>
        </w:trPr>
        <w:tc>
          <w:tcPr>
            <w:tcW w:w="2543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12442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报名方式：①每人限报一个职位，以电子邮件形式报名。②应聘人员需填写《应聘登记表》（见简历模板），并将《应聘登记表》(附近期1寸免冠彩色照片)和本人身份证、毕业证、学位证、职称及资格证等各类证书电子版发送到电子邮箱，留学归国人员另需提交国 家教育部出具的《国外学位学历认证书》电子版。③报名期间不接受纸质简历材料，初审符合条件人员按电话通知要求另行提供书面材料。2.报名邮箱：qdgxsz@126.com。 报名请务必在邮件标题注明“应聘+姓名+应聘职位+联系电话”，例如：应聘+张三+施工员+手机号。3.未按照要求填报报名登记表并上传附件的，视为报名材料不合格。4.面试具体时间以电话通知为准，未接到电话通知者即视为初审不合格。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简历模板：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"http://rc.qingdao.gov.cn/jeecms/file/gqzpjh/5469_%E5%BA%94%E8%81%98%E7%99%BB%E8%AE%B0%E8%A1%A8%E6%A8%A1.doc" </w:instrTex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</w:rPr>
              <w:t>应聘登记表模.doc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2B6893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BA1671"/>
    <w:rsid w:val="79BA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2019-11-01T10:07:00Z</dcterms:created>
  <dc:creator>Administrator</dc:creator>
  <cp:lastModifiedBy>Administrator</cp:lastModifiedBy>
  <dcterms:modified xsi:type="dcterms:W3CDTF">2019-11-01T10:08:51Z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2052-11.1.0.8919</vt:lpwstr>
  </property>
</Properties>
</file>