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49" w:rsidRPr="008B2249" w:rsidRDefault="008B2249" w:rsidP="008B2249">
      <w:pPr>
        <w:widowControl/>
        <w:spacing w:line="900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8B2249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伊克斯达（青岛）控股有限公司招聘计划公告</w:t>
      </w:r>
    </w:p>
    <w:bookmarkEnd w:id="0"/>
    <w:p w:rsidR="008B2249" w:rsidRPr="008B2249" w:rsidRDefault="008B2249" w:rsidP="008B2249">
      <w:pPr>
        <w:widowControl/>
        <w:shd w:val="clear" w:color="auto" w:fill="FCFCFC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tbl>
      <w:tblPr>
        <w:tblW w:w="149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913"/>
        <w:gridCol w:w="1326"/>
        <w:gridCol w:w="1611"/>
        <w:gridCol w:w="1765"/>
        <w:gridCol w:w="1714"/>
        <w:gridCol w:w="4346"/>
        <w:gridCol w:w="2475"/>
      </w:tblGrid>
      <w:tr w:rsidR="008B2249" w:rsidRPr="008B2249" w:rsidTr="008B2249">
        <w:trPr>
          <w:trHeight w:val="500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伊克斯达2019年10月招聘简章</w:t>
            </w:r>
          </w:p>
        </w:tc>
      </w:tr>
      <w:tr w:rsidR="008B2249" w:rsidRPr="008B2249" w:rsidTr="008B2249">
        <w:trPr>
          <w:trHeight w:val="50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报名方式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网上报名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考试方式</w:t>
            </w:r>
          </w:p>
        </w:tc>
        <w:tc>
          <w:tcPr>
            <w:tcW w:w="89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笔试+面试</w:t>
            </w:r>
          </w:p>
        </w:tc>
      </w:tr>
      <w:tr w:rsidR="008B2249" w:rsidRPr="008B2249" w:rsidTr="008B2249">
        <w:trPr>
          <w:trHeight w:val="68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咨询电话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0532-80958748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报名开始日期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20191018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报名截止日期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20191025</w:t>
            </w:r>
          </w:p>
        </w:tc>
      </w:tr>
      <w:tr w:rsidR="008B2249" w:rsidRPr="008B2249" w:rsidTr="008B2249">
        <w:trPr>
          <w:trHeight w:val="68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监督电话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0532-80958748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考试开始时间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20191029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考试截止时间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20191030</w:t>
            </w:r>
          </w:p>
        </w:tc>
      </w:tr>
      <w:tr w:rsidR="008B2249" w:rsidRPr="008B2249" w:rsidTr="008B2249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青岛人才网</w:t>
            </w:r>
          </w:p>
        </w:tc>
      </w:tr>
      <w:tr w:rsidR="008B2249" w:rsidRPr="008B2249" w:rsidTr="008B2249">
        <w:trPr>
          <w:trHeight w:val="74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资格审查办法</w:t>
            </w:r>
          </w:p>
        </w:tc>
      </w:tr>
      <w:tr w:rsidR="008B2249" w:rsidRPr="008B2249" w:rsidTr="008B2249">
        <w:trPr>
          <w:trHeight w:val="134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对应聘者的资格审查阶段，贯穿于招聘工作的全过程，拟进入面试的人员进行复审，按应聘岗位需求条件向招聘单位提供相关证明材料：背景调查电话、体检报告和失业证（或属在职人员需提供有用人权限部门或者单位出具同意应聘的证明）。应聘人员在规定的时间未向招聘单位提供应有的材料，视为弃权。经审查不具备报名条件的，取消面试资格。</w:t>
            </w:r>
          </w:p>
        </w:tc>
      </w:tr>
      <w:tr w:rsidR="008B2249" w:rsidRPr="008B2249" w:rsidTr="008B2249">
        <w:trPr>
          <w:trHeight w:val="680"/>
          <w:jc w:val="center"/>
        </w:trPr>
        <w:tc>
          <w:tcPr>
            <w:tcW w:w="149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招聘岗位信息</w:t>
            </w:r>
          </w:p>
        </w:tc>
      </w:tr>
      <w:tr w:rsidR="008B2249" w:rsidRPr="008B2249" w:rsidTr="008B2249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招聘岗</w:t>
            </w:r>
            <w:r w:rsidRPr="008B2249">
              <w:rPr>
                <w:rFonts w:ascii="宋体" w:hAnsi="宋体" w:cs="宋体"/>
                <w:kern w:val="0"/>
                <w:sz w:val="24"/>
              </w:rPr>
              <w:lastRenderedPageBreak/>
              <w:t>位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lastRenderedPageBreak/>
              <w:t>人数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专业要求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最低学历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工作经验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薪资待遇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岗位描述/待遇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其他</w:t>
            </w:r>
          </w:p>
        </w:tc>
      </w:tr>
      <w:tr w:rsidR="008B2249" w:rsidRPr="008B2249" w:rsidTr="008B2249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lastRenderedPageBreak/>
              <w:t>研究院研发工程师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机械、电气、化学化工类等相关专业。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5年以上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面议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岗位描述：1、负责公司裂解炭黑深加工装备的设计及优化； 2、负责裂解炭黑造粒工艺、设备优化，提出改进意见及方案并组织实施； 3、负责裂解炭黑造粒相关问题的处理； 4、其他以岗位说明书为准。 ,待遇：面议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1、具备良好的形象及语言表达、沟通协调能力。 2、具有较强的专业知识及业务能力。 3、具有5年以上炭黑深加工、炭黑造粒等方面工作经验；熟知炭黑深加工工艺参数、炭黑造粒生产流程等； 4、可熟练使用数据分析及office办公软件； 5、中共党员优先考虑。</w:t>
            </w:r>
          </w:p>
        </w:tc>
      </w:tr>
      <w:tr w:rsidR="008B2249" w:rsidRPr="008B2249" w:rsidTr="008B2249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循环工厂报批报建专员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经贸类、管理类、计算机类、理工类等相关专业。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3年以上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面议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岗位描述：1、负责建厂过程中前期各项报批、报建手续的办理； 2、准备项目方案上会、并推进开工手续的办理； 3、负责上级管理性文件、信函的接收、呈批、分发及反馈工作； 4、完成部门安排的其他工作。 ,待遇：面议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1、具有较强的人际沟通、公关谈判能力； 2、执行力强； 3、中共党员优先考虑。</w:t>
            </w:r>
          </w:p>
        </w:tc>
      </w:tr>
      <w:tr w:rsidR="008B2249" w:rsidRPr="008B2249" w:rsidTr="008B2249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营销部销售经理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高分子材料、化工等相关专业。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3年以上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面议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岗位描述：1、负责炭黑、</w:t>
            </w:r>
            <w:proofErr w:type="gramStart"/>
            <w:r w:rsidRPr="008B2249">
              <w:rPr>
                <w:rFonts w:ascii="宋体" w:hAnsi="宋体" w:cs="宋体"/>
                <w:kern w:val="0"/>
                <w:sz w:val="24"/>
              </w:rPr>
              <w:t>裂解油</w:t>
            </w:r>
            <w:proofErr w:type="gramEnd"/>
            <w:r w:rsidRPr="008B2249">
              <w:rPr>
                <w:rFonts w:ascii="宋体" w:hAnsi="宋体" w:cs="宋体"/>
                <w:kern w:val="0"/>
                <w:sz w:val="24"/>
              </w:rPr>
              <w:t>的销售工作，负责制定个人月回款计划； 2、负责对接相关客户，树立企业及本产品良好的品牌形象和美誉度； 3、负责及时提供各类信息，配合研发部做好产品研发工作； 4、负责合同</w:t>
            </w:r>
            <w:proofErr w:type="gramStart"/>
            <w:r w:rsidRPr="008B2249">
              <w:rPr>
                <w:rFonts w:ascii="宋体" w:hAnsi="宋体" w:cs="宋体"/>
                <w:kern w:val="0"/>
                <w:sz w:val="24"/>
              </w:rPr>
              <w:t>签定</w:t>
            </w:r>
            <w:proofErr w:type="gramEnd"/>
            <w:r w:rsidRPr="008B2249">
              <w:rPr>
                <w:rFonts w:ascii="宋体" w:hAnsi="宋体" w:cs="宋体"/>
                <w:kern w:val="0"/>
                <w:sz w:val="24"/>
              </w:rPr>
              <w:t>，催收货款，及时清理欠款； 5、负责建立个人客户档案，定期对</w:t>
            </w:r>
            <w:r w:rsidRPr="008B2249">
              <w:rPr>
                <w:rFonts w:ascii="宋体" w:hAnsi="宋体" w:cs="宋体"/>
                <w:kern w:val="0"/>
                <w:sz w:val="24"/>
              </w:rPr>
              <w:lastRenderedPageBreak/>
              <w:t>客户进行跟踪回访，及时向公司反馈客户意见。 ,待遇：面议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lastRenderedPageBreak/>
              <w:t>1、具备较强的人际交往能力，能够和客户流畅沟通； 2、熟悉橡胶行业，了解炭黑、橡胶市场； 3、熟知橡胶制品、炭黑产品性能； 4、中共党员优先考虑。</w:t>
            </w:r>
          </w:p>
        </w:tc>
      </w:tr>
      <w:tr w:rsidR="008B2249" w:rsidRPr="008B2249" w:rsidTr="008B2249">
        <w:trPr>
          <w:trHeight w:val="360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lastRenderedPageBreak/>
              <w:t>地产综合专员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管理学类、经济学类、文学类、艺术类相关专业。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大学本科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3年以上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面议</w:t>
            </w:r>
          </w:p>
        </w:tc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岗位描述：1、负责建立完善档案管理、文件处理、外出及接待业务安排等相关流程； 2、负责处理集团、金宏</w:t>
            </w:r>
            <w:proofErr w:type="gramStart"/>
            <w:r w:rsidRPr="008B2249">
              <w:rPr>
                <w:rFonts w:ascii="宋体" w:hAnsi="宋体" w:cs="宋体"/>
                <w:kern w:val="0"/>
                <w:sz w:val="24"/>
              </w:rPr>
              <w:t>网各项</w:t>
            </w:r>
            <w:proofErr w:type="gramEnd"/>
            <w:r w:rsidRPr="008B2249">
              <w:rPr>
                <w:rFonts w:ascii="宋体" w:hAnsi="宋体" w:cs="宋体"/>
                <w:kern w:val="0"/>
                <w:sz w:val="24"/>
              </w:rPr>
              <w:t>文件，包括收发、传阅、登记、存档等； 3、负责做好办公用品、固定资产管理、7S现场管理等相关工作； 4、负责关联部门的信息传递和工作业务对接； 5、负责党群、文化相关业务工作对接及办理。,待遇：面议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1、熟悉办公室业务管理、文件处理、资料归档等流程，熟练操作办公软件； 2、具备良好的沟通协调能力、表达能力、组织能力，工作细致认真； 3、中共党员优先考虑。</w:t>
            </w:r>
          </w:p>
        </w:tc>
      </w:tr>
      <w:tr w:rsidR="008B2249" w:rsidRPr="008B2249" w:rsidTr="008B2249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249" w:rsidRPr="008B2249" w:rsidRDefault="008B2249" w:rsidP="008B22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2249">
              <w:rPr>
                <w:rFonts w:ascii="宋体" w:hAnsi="宋体" w:cs="宋体"/>
                <w:kern w:val="0"/>
                <w:sz w:val="24"/>
              </w:rPr>
              <w:t>1、简历投递邮箱：zhaopin@doublestar.com.cn ，请备注要投递的岗位名称； 2、对简历进行筛选确认，会主动与岗位匹配候选人联系沟通，按照招聘流程进行测评、笔试等面试流程，请保持通讯畅通。</w:t>
            </w:r>
          </w:p>
        </w:tc>
      </w:tr>
    </w:tbl>
    <w:p w:rsidR="00EC4756" w:rsidRPr="008B2249" w:rsidRDefault="00EC4756" w:rsidP="008B2249"/>
    <w:sectPr w:rsidR="00EC4756" w:rsidRPr="008B2249" w:rsidSect="008B22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25"/>
    <w:rsid w:val="0033604B"/>
    <w:rsid w:val="004A453E"/>
    <w:rsid w:val="00514518"/>
    <w:rsid w:val="005B4A44"/>
    <w:rsid w:val="007A6A25"/>
    <w:rsid w:val="007D0862"/>
    <w:rsid w:val="00827516"/>
    <w:rsid w:val="008B2249"/>
    <w:rsid w:val="008C6DC7"/>
    <w:rsid w:val="00AA1BED"/>
    <w:rsid w:val="00EC4756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0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0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AA1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A1BED"/>
    <w:rPr>
      <w:b/>
      <w:bCs/>
    </w:rPr>
  </w:style>
  <w:style w:type="character" w:customStyle="1" w:styleId="apple-converted-space">
    <w:name w:val="apple-converted-space"/>
    <w:basedOn w:val="a0"/>
    <w:rsid w:val="005B4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604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60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AA1B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AA1BED"/>
    <w:rPr>
      <w:b/>
      <w:bCs/>
    </w:rPr>
  </w:style>
  <w:style w:type="character" w:customStyle="1" w:styleId="apple-converted-space">
    <w:name w:val="apple-converted-space"/>
    <w:basedOn w:val="a0"/>
    <w:rsid w:val="005B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3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517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671840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228</Words>
  <Characters>1300</Characters>
  <Application>Microsoft Office Word</Application>
  <DocSecurity>0</DocSecurity>
  <Lines>10</Lines>
  <Paragraphs>3</Paragraphs>
  <ScaleCrop>false</ScaleCrop>
  <Company>微软中国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2019-10-12T09:24:00Z</dcterms:created>
  <dcterms:modified xsi:type="dcterms:W3CDTF">2019-10-12T09:24:00Z</dcterms:modified>
</cp:coreProperties>
</file>