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2A" w:rsidRPr="0061062A" w:rsidRDefault="0061062A" w:rsidP="0061062A">
      <w:pPr>
        <w:shd w:val="clear" w:color="auto" w:fill="FFFFFF"/>
        <w:adjustRightInd/>
        <w:snapToGrid/>
        <w:spacing w:after="0" w:line="320" w:lineRule="atLeast"/>
        <w:jc w:val="center"/>
        <w:rPr>
          <w:rFonts w:ascii="微软雅黑" w:hAnsi="微软雅黑" w:cs="宋体"/>
          <w:color w:val="000000"/>
          <w:sz w:val="18"/>
          <w:szCs w:val="18"/>
        </w:rPr>
      </w:pPr>
      <w:r w:rsidRPr="0061062A">
        <w:rPr>
          <w:rFonts w:ascii="宋体" w:eastAsia="宋体" w:hAnsi="宋体" w:cs="宋体" w:hint="eastAsia"/>
          <w:color w:val="000000"/>
          <w:sz w:val="24"/>
          <w:szCs w:val="24"/>
        </w:rPr>
        <w:t>公示人员名单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1734"/>
        <w:gridCol w:w="691"/>
        <w:gridCol w:w="1075"/>
        <w:gridCol w:w="913"/>
        <w:gridCol w:w="420"/>
        <w:gridCol w:w="776"/>
        <w:gridCol w:w="646"/>
        <w:gridCol w:w="651"/>
        <w:gridCol w:w="1634"/>
      </w:tblGrid>
      <w:tr w:rsidR="0061062A" w:rsidRPr="0061062A" w:rsidTr="0061062A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4E4E4E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4E4E4E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4E4E4E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4E4E4E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4E4E4E"/>
                <w:sz w:val="24"/>
                <w:szCs w:val="24"/>
              </w:rPr>
              <w:t>拟聘</w:t>
            </w:r>
          </w:p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4E4E4E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4E4E4E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4E4E4E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4E4E4E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4E4E4E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4E4E4E"/>
                <w:sz w:val="24"/>
                <w:szCs w:val="24"/>
              </w:rPr>
              <w:t>单位咨询电话</w:t>
            </w:r>
          </w:p>
        </w:tc>
      </w:tr>
      <w:tr w:rsidR="0061062A" w:rsidRPr="0061062A" w:rsidTr="0061062A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教师3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管晓明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91.05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教师3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杨伟松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教师3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蔡言安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87.00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4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教师3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刘龙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86.00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5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教师3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蒋姗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6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教师3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孟凡震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83.00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7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教师4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徐洋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92.00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8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教师4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胡晓霞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91.00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教师4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卢桂霞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10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教师6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张茜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93.00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11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教师7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张宜升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94.00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12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教师8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张敬奎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88.00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13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教师9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仲照琳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94.00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14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教师9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姜芙林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93.00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教师9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王德祥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92.00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16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教师9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金霞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88.00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17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教师9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刘新福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87.00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18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教师11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邵晶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93.00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19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康国祥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92.00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20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杨金顺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89.00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21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教师13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马池香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88.00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22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教师15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王绪虎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92.00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23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教师16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曹家宝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92.00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24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教师18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孙国法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93.00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25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教师19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马兆兴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26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教师20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李凯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92.00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27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教师21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沈亮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91.00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28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教师21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王丽莎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教师21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颜娜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30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教师22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初鹏程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93.00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31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教师22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张晓敏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91.00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32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教师23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车清论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88.00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33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教师24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刘振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82.00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  <w:tr w:rsidR="0061062A" w:rsidRPr="0061062A" w:rsidTr="0061062A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/>
                <w:color w:val="4E4E4E"/>
                <w:sz w:val="24"/>
                <w:szCs w:val="24"/>
              </w:rPr>
              <w:t>34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教师28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韩红花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89.00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2A" w:rsidRPr="0061062A" w:rsidRDefault="0061062A" w:rsidP="0061062A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sz w:val="24"/>
                <w:szCs w:val="24"/>
              </w:rPr>
            </w:pPr>
            <w:r w:rsidRPr="006106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0532-85071077</w:t>
            </w:r>
          </w:p>
        </w:tc>
      </w:tr>
    </w:tbl>
    <w:p w:rsidR="0061062A" w:rsidRPr="0061062A" w:rsidRDefault="0061062A" w:rsidP="0061062A">
      <w:pPr>
        <w:shd w:val="clear" w:color="auto" w:fill="FFFFFF"/>
        <w:adjustRightInd/>
        <w:snapToGrid/>
        <w:spacing w:after="0" w:line="360" w:lineRule="atLeast"/>
        <w:rPr>
          <w:rFonts w:ascii="微软雅黑" w:hAnsi="微软雅黑" w:cs="宋体" w:hint="eastAsia"/>
          <w:color w:val="000000"/>
          <w:sz w:val="18"/>
          <w:szCs w:val="18"/>
        </w:rPr>
      </w:pPr>
      <w:r w:rsidRPr="0061062A">
        <w:rPr>
          <w:rFonts w:ascii="微软雅黑" w:hAnsi="微软雅黑" w:cs="宋体" w:hint="eastAsia"/>
          <w:color w:val="000000"/>
          <w:sz w:val="24"/>
          <w:szCs w:val="24"/>
        </w:rPr>
        <w:t> </w:t>
      </w:r>
    </w:p>
    <w:p w:rsidR="004358AB" w:rsidRPr="0061062A" w:rsidRDefault="004358AB" w:rsidP="0061062A"/>
    <w:sectPr w:rsidR="004358AB" w:rsidRPr="0061062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17E0A"/>
    <w:rsid w:val="00426133"/>
    <w:rsid w:val="004358AB"/>
    <w:rsid w:val="0061062A"/>
    <w:rsid w:val="006C7C82"/>
    <w:rsid w:val="008B7726"/>
    <w:rsid w:val="00A2743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2015-10-11T07:26:00Z</dcterms:modified>
</cp:coreProperties>
</file>